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Сводный годовой доклад о ходе реализации </w:t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и оценке эффективности муниципальных программ </w:t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Тимского района Курской области за 2022 год</w:t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Style17"/>
        <w:spacing w:lineRule="auto" w:line="240" w:before="0" w:after="0"/>
        <w:ind w:firstLine="851"/>
        <w:jc w:val="both"/>
        <w:rPr>
          <w:rFonts w:ascii="Times New Roman" w:hAnsi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Сводный годовой доклад о ходе реализации и оценке эффективности муниципальных программ Тимского района Курской области за 2022 год подготовлен отделом по экономике и трудовым отношениям совместно с управлением финансов администрации Тимского района в соответствии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с Порядком 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разработки, реализации и оценки эффективности муниципальных  программ Тимского района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Курской области,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утвержденным постановлением Администрации Тимского района Курской области от 10 октября 2013 №715 (с изменениями и дополнениями) на основе сведений, представленных ответственными исполнителями муниципальных программ Тимского района Курской области.</w:t>
      </w:r>
    </w:p>
    <w:p>
      <w:pPr>
        <w:pStyle w:val="Style17"/>
        <w:widowControl/>
        <w:spacing w:before="0" w:after="0"/>
        <w:ind w:left="0" w:right="0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>Ежегодно, до 1 апреля года, следующего за отчетным, Сводный годовой доклад представляется Главе Администрации Тимского района и размещается на официальном сайте муниципального образования "Тимский район" Курской области.</w:t>
      </w:r>
    </w:p>
    <w:p>
      <w:pPr>
        <w:pStyle w:val="Style17"/>
        <w:widowControl/>
        <w:spacing w:before="0" w:after="0"/>
        <w:ind w:left="0" w:right="0" w:hanging="0"/>
        <w:jc w:val="both"/>
        <w:rPr>
          <w:rFonts w:ascii="Times New Roman" w:hAnsi="Times New Roman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caps w:val="false"/>
          <w:smallCaps w:val="false"/>
          <w:color w:val="000000"/>
          <w:spacing w:val="0"/>
          <w:sz w:val="28"/>
          <w:szCs w:val="28"/>
        </w:rPr>
        <w:tab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В 2022 году осуществлялась реализация 19 муниципальных программ Тимского района Курской области, которые были разработаны на основании перечня муниципальных программ, утвержденного распоряжением Администрации Тимского района Курской области от 03.10.2014г. № 274-р «Об утверждени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/>
        </w:rPr>
        <w:t>и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перечня муниципальных программ Тимского района Курской области» (с изменениями и дополнениями).</w:t>
      </w:r>
    </w:p>
    <w:p>
      <w:pPr>
        <w:pStyle w:val="Style17"/>
        <w:spacing w:lineRule="auto" w:line="240" w:before="0" w:after="0"/>
        <w:ind w:firstLine="851"/>
        <w:jc w:val="both"/>
        <w:rPr>
          <w:rFonts w:ascii="Times New Roman" w:hAnsi="Times New Roman" w:cs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Информация о муниципальных программах Тимского района Курской области размещается в государственной автоматизированной информационной системе «Управление» и на официальном сайте муниципального образования «Тимский район» Курской области (в разделе «Муниципальные правовые акты»/«Постановления Администрации Тимского района»).</w:t>
      </w:r>
    </w:p>
    <w:p>
      <w:pPr>
        <w:pStyle w:val="Style17"/>
        <w:widowControl/>
        <w:spacing w:before="0" w:after="0"/>
        <w:ind w:left="0" w:right="0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>Для реализации муниципальных программ Тимского района Курской области в 2022 году были разработаны и утверждены планы реализации муниципальных программ на 2022 год и на плановый период 2023 и 2024 годов.</w:t>
      </w:r>
    </w:p>
    <w:p>
      <w:pPr>
        <w:pStyle w:val="Style17"/>
        <w:widowControl/>
        <w:spacing w:before="0" w:after="0"/>
        <w:ind w:left="0" w:right="0" w:hanging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>В соответствии с Бюджетным  кодексом Российской Федерации муниципальные программы, а также планы реализации муниципальных программ Тимского района Курской области приводились в соответствие с решением Представительного Собрания Тимского района от 23.12.2021 года №68 «О бюджете муниципального района «Тимский район» Курской области на 2022 год и на плановый период 2023 и 2024 годов» (с учетом последующих изменений).</w:t>
      </w:r>
    </w:p>
    <w:p>
      <w:pPr>
        <w:pStyle w:val="Style17"/>
        <w:widowControl/>
        <w:spacing w:before="0" w:after="0"/>
        <w:ind w:left="0" w:right="0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>Структурными подразделениями Администрации Тимского района Курской области - ответственными исполнителями муниципальных программ в соответствии с Порядком подготовлены и представлены отчеты о ходе реализации и оценке эффективности реализации муниципальных программ за 2022 год.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cs="Times New Roman" w:ascii="Times New Roman" w:hAnsi="Times New Roman"/>
          <w:color w:val="FF0000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Style w:val="Style15"/>
          <w:rFonts w:cs="Times New Roman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>Итоги реализации муниципальных программ Тимского района Курской области в 2022 году</w:t>
      </w:r>
      <w:r>
        <w:rPr>
          <w:rFonts w:cs="Times New Roman" w:ascii="Times New Roman" w:hAnsi="Times New Roman"/>
          <w:b/>
          <w:bCs/>
          <w:color w:val="FF0000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851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ListParagraph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i/>
          <w:sz w:val="28"/>
          <w:szCs w:val="28"/>
        </w:rPr>
        <w:t>Наименование программы</w:t>
      </w:r>
      <w:r>
        <w:rPr>
          <w:rFonts w:cs="Times New Roman" w:ascii="Times New Roman" w:hAnsi="Times New Roman"/>
          <w:sz w:val="28"/>
          <w:szCs w:val="28"/>
        </w:rPr>
        <w:t>: «</w:t>
      </w:r>
      <w:r>
        <w:rPr>
          <w:rFonts w:cs="Times New Roman" w:ascii="Times New Roman" w:hAnsi="Times New Roman"/>
          <w:sz w:val="28"/>
          <w:szCs w:val="28"/>
          <w:u w:val="single"/>
        </w:rPr>
        <w:t>Развитие культуры».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Утверждена:</w:t>
      </w:r>
      <w:r>
        <w:rPr>
          <w:rFonts w:cs="Times New Roman" w:ascii="Times New Roman" w:hAnsi="Times New Roman"/>
          <w:sz w:val="28"/>
          <w:szCs w:val="28"/>
        </w:rPr>
        <w:t xml:space="preserve"> Постановлением Администрации Тимского района Курской области от 12.11.2014 года № 751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Ответственный исполнитель</w:t>
      </w:r>
      <w:r>
        <w:rPr>
          <w:rFonts w:cs="Times New Roman" w:ascii="Times New Roman" w:hAnsi="Times New Roman"/>
          <w:sz w:val="28"/>
          <w:szCs w:val="28"/>
        </w:rPr>
        <w:t>: Управление культуры, молодежи, физической культуры и спорта Администрации Тимского района Курской области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Объемы финансирования</w:t>
      </w:r>
      <w:r>
        <w:rPr>
          <w:rFonts w:cs="Times New Roman" w:ascii="Times New Roman" w:hAnsi="Times New Roman"/>
          <w:sz w:val="28"/>
          <w:szCs w:val="28"/>
        </w:rPr>
        <w:t xml:space="preserve">: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Утверждено – 44049,89139 тыс. рублей,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т.ч. средства:  </w:t>
      </w:r>
      <w:r>
        <w:rPr>
          <w:rFonts w:cs="Times New Roman" w:ascii="Times New Roman" w:hAnsi="Times New Roman"/>
          <w:color w:val="000000"/>
          <w:sz w:val="28"/>
          <w:szCs w:val="28"/>
        </w:rPr>
        <w:t>федерального бюджета – 435,0 тыс. рублей,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областного бюджета – 2597,869 тыс. рублей,  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бюджет муниципального района «Тимский район»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</w:t>
      </w:r>
      <w:r>
        <w:rPr>
          <w:rFonts w:cs="Times New Roman" w:ascii="Times New Roman" w:hAnsi="Times New Roman"/>
          <w:sz w:val="28"/>
          <w:szCs w:val="28"/>
        </w:rPr>
        <w:t>Курской области – 41017,02239  тыс. рублей.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Профинансировано –  43864,82868 тыс. рублей,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т.ч. средства:  </w:t>
      </w:r>
      <w:r>
        <w:rPr>
          <w:rFonts w:cs="Times New Roman" w:ascii="Times New Roman" w:hAnsi="Times New Roman"/>
          <w:color w:val="000000"/>
          <w:sz w:val="28"/>
          <w:szCs w:val="28"/>
        </w:rPr>
        <w:t>федерального бюджета – 43</w:t>
      </w:r>
      <w:r>
        <w:rPr>
          <w:rFonts w:cs="Times New Roman" w:ascii="Times New Roman" w:hAnsi="Times New Roman"/>
          <w:color w:val="000000"/>
          <w:sz w:val="28"/>
          <w:szCs w:val="28"/>
        </w:rPr>
        <w:t>4</w:t>
      </w:r>
      <w:r>
        <w:rPr>
          <w:rFonts w:cs="Times New Roman" w:ascii="Times New Roman" w:hAnsi="Times New Roman"/>
          <w:color w:val="000000"/>
          <w:sz w:val="28"/>
          <w:szCs w:val="28"/>
        </w:rPr>
        <w:t>,</w:t>
      </w:r>
      <w:r>
        <w:rPr>
          <w:rFonts w:cs="Times New Roman" w:ascii="Times New Roman" w:hAnsi="Times New Roman"/>
          <w:color w:val="000000"/>
          <w:sz w:val="28"/>
          <w:szCs w:val="28"/>
        </w:rPr>
        <w:t>99997 т</w:t>
      </w:r>
      <w:r>
        <w:rPr>
          <w:rFonts w:cs="Times New Roman" w:ascii="Times New Roman" w:hAnsi="Times New Roman"/>
          <w:color w:val="000000"/>
          <w:sz w:val="28"/>
          <w:szCs w:val="28"/>
        </w:rPr>
        <w:t>ыс. рублей,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</w:t>
      </w:r>
      <w:r>
        <w:rPr>
          <w:rFonts w:cs="Times New Roman" w:ascii="Times New Roman" w:hAnsi="Times New Roman"/>
          <w:sz w:val="28"/>
          <w:szCs w:val="28"/>
        </w:rPr>
        <w:t>областного бюджета – 2809,772</w:t>
      </w:r>
      <w:r>
        <w:rPr>
          <w:rFonts w:cs="Times New Roman" w:ascii="Times New Roman" w:hAnsi="Times New Roman"/>
          <w:sz w:val="28"/>
          <w:szCs w:val="28"/>
        </w:rPr>
        <w:t>10</w:t>
      </w:r>
      <w:r>
        <w:rPr>
          <w:rFonts w:cs="Times New Roman" w:ascii="Times New Roman" w:hAnsi="Times New Roman"/>
          <w:sz w:val="28"/>
          <w:szCs w:val="28"/>
        </w:rPr>
        <w:t xml:space="preserve"> тыс. рублей,  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</w:t>
      </w:r>
      <w:r>
        <w:rPr>
          <w:rFonts w:cs="Times New Roman" w:ascii="Times New Roman" w:hAnsi="Times New Roman"/>
          <w:sz w:val="28"/>
          <w:szCs w:val="28"/>
        </w:rPr>
        <w:t xml:space="preserve">бюджет муниципального района «Тимский район»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</w:t>
      </w:r>
      <w:r>
        <w:rPr>
          <w:rFonts w:cs="Times New Roman" w:ascii="Times New Roman" w:hAnsi="Times New Roman"/>
          <w:sz w:val="28"/>
          <w:szCs w:val="28"/>
        </w:rPr>
        <w:t>Курской области – 40620,05661 тыс. рублей.</w:t>
      </w:r>
    </w:p>
    <w:p>
      <w:pPr>
        <w:pStyle w:val="ListParagraph"/>
        <w:spacing w:lineRule="auto" w:line="240" w:before="0" w:after="0"/>
        <w:ind w:left="0" w:firstLine="85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Информация о выполнении: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Мероприятия выполнены в полном объеме.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Анализ уровня достижения целевых показателей программы в 2022 году показал следующие результаты: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- Доля объектов культурного наследия, находящихся в удовлетворительном состоянии, в общем количестве объектов культурного наследия федерального, регионального, местного и выявленного значения – 90%,  что соответствует запланированному значению,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- Прирост количества культурно-просветительских мероприятий, проведенных организациями культуры в образовательных учреждениях, по сравнению с 202</w:t>
      </w:r>
      <w:r>
        <w:rPr>
          <w:rFonts w:cs="Times New Roman" w:ascii="Times New Roman" w:hAnsi="Times New Roman"/>
          <w:color w:val="000000"/>
          <w:sz w:val="28"/>
          <w:szCs w:val="28"/>
        </w:rPr>
        <w:t>1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годом – 0,3%, что соответствует запланированному значению,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37"/>
        <w:jc w:val="both"/>
        <w:rPr>
          <w:sz w:val="28"/>
          <w:szCs w:val="28"/>
        </w:rPr>
      </w:pPr>
      <w:r>
        <w:rPr>
          <w:rFonts w:cs="Times New Roman" w:ascii="Times New Roman" w:hAnsi="Times New Roman"/>
          <w:iCs/>
          <w:color w:val="000000"/>
          <w:sz w:val="28"/>
          <w:szCs w:val="28"/>
        </w:rPr>
        <w:t xml:space="preserve">- Отношение среднемесячной номинальной начисленной заработной платы работников  муниципальных учреждений культуры и искусства к среднемесячной номинальной начисленной заработной плате работников, занятых в сфере  экономики в регионе – 100%, что </w:t>
      </w:r>
      <w:r>
        <w:rPr>
          <w:rFonts w:cs="Times New Roman" w:ascii="Times New Roman" w:hAnsi="Times New Roman"/>
          <w:color w:val="000000"/>
          <w:sz w:val="28"/>
          <w:szCs w:val="28"/>
        </w:rPr>
        <w:t>соответствует запланированному значению,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37"/>
        <w:jc w:val="both"/>
        <w:rPr>
          <w:sz w:val="28"/>
          <w:szCs w:val="28"/>
        </w:rPr>
      </w:pPr>
      <w:r>
        <w:rPr>
          <w:rFonts w:cs="Times New Roman" w:ascii="Times New Roman" w:hAnsi="Times New Roman"/>
          <w:iCs/>
          <w:color w:val="000000"/>
          <w:sz w:val="28"/>
          <w:szCs w:val="28"/>
        </w:rPr>
        <w:t>- Доля  отреставрированных недвижимых объектов культурного наследия, требующих реставрации – 0%, т.к. в 2022 году реставрация объектов культурного наследия не потребовалась.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- Удельный вес населения района, участвующего в платных культурно-досуговых мероприятиях, проводимых муниципальными учреждениями культуры – 170%, что выше запланированного значения.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5 из 5 показателей  муниципальной программы выполнены в полном объеме.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</w:t>
      </w:r>
      <w:r>
        <w:rPr>
          <w:rFonts w:cs="Times New Roman" w:ascii="Times New Roman" w:hAnsi="Times New Roman"/>
          <w:i/>
          <w:color w:val="000000"/>
          <w:sz w:val="28"/>
          <w:szCs w:val="28"/>
        </w:rPr>
        <w:t>Наименование программы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: </w:t>
      </w: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«Социальная поддержка граждан».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i/>
          <w:color w:val="000000"/>
          <w:sz w:val="28"/>
          <w:szCs w:val="28"/>
        </w:rPr>
        <w:t>Утверждена: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Постановлением Администрации Тимского района Курской области от 12.11.2014 года №757.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Ответственный исполнитель</w:t>
      </w:r>
      <w:r>
        <w:rPr>
          <w:rFonts w:cs="Times New Roman" w:ascii="Times New Roman" w:hAnsi="Times New Roman"/>
          <w:color w:val="000000"/>
          <w:sz w:val="28"/>
          <w:szCs w:val="28"/>
        </w:rPr>
        <w:t>: Отдел социальной защиты населения Администрации Тимского района Курской области.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Объемы финансирования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: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Утверждено – 48128,245 тыс. рублей,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в т.ч. средства:  федерального бюджета – 23992,62597 тыс. 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рублей,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областного бюджета – 21595,17903 тыс. рублей,  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бюджет муниципального района «Тимский район»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Курской области – 2540,440  тыс. рублей.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Профинансировано – 46515,66352 тыс. рублей,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т.ч. средства:  федерального бюджета — 23093,6308</w:t>
      </w:r>
      <w:r>
        <w:rPr>
          <w:rFonts w:cs="Times New Roman" w:ascii="Times New Roman" w:hAnsi="Times New Roman"/>
          <w:color w:val="000000"/>
          <w:sz w:val="28"/>
          <w:szCs w:val="28"/>
        </w:rPr>
        <w:t>2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тыс. рублей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областного бюджета – 20885,2998</w:t>
      </w:r>
      <w:r>
        <w:rPr>
          <w:rFonts w:cs="Times New Roman" w:ascii="Times New Roman" w:hAnsi="Times New Roman"/>
          <w:color w:val="000000"/>
          <w:sz w:val="28"/>
          <w:szCs w:val="28"/>
        </w:rPr>
        <w:t>2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тыс. рублей,  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бюджет муниципального района «Тимский район»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Курской области – 2536,73288  тыс. рублей.</w:t>
      </w:r>
    </w:p>
    <w:p>
      <w:pPr>
        <w:pStyle w:val="Normal"/>
        <w:spacing w:lineRule="auto" w:line="240" w:before="0" w:after="0"/>
        <w:ind w:firstLine="709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Информация о выполнении: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 </w:t>
      </w:r>
    </w:p>
    <w:p>
      <w:pPr>
        <w:pStyle w:val="ListParagraph"/>
        <w:widowControl/>
        <w:suppressAutoHyphens w:val="true"/>
        <w:bidi w:val="0"/>
        <w:spacing w:lineRule="auto" w:line="240" w:before="0" w:after="0"/>
        <w:ind w:left="0" w:right="0" w:firstLine="680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Мероприятия выполнены в полном объеме, все запланированные показатели достигнуты. Выполнены в полном объеме обязательства государства по социальной поддержке граждан, развивался и укреплялся институт семьи, были созданы благоприятные условия для жизнедеятельности семей, рождения детей, проводилась профилактика семейного и детского неблагополучия, повысилась роль сектора негосударственных некоммерческих организаций предоставления социальных услуг. Обеспечились потребности граждан пожилого возраста, инвалидов, семей и  детей в социальном обслуживании. Достигнуты снижение бедности среди получателей мер социальной поддержки, на основе расширения сферы применения адресного принципа ее предоставления. Обеспечена поддержка и содействие социальной адаптации граждан, попавших в трудную жизненную ситуацию или находящихся в социально опасном положении.</w:t>
      </w:r>
    </w:p>
    <w:p>
      <w:pPr>
        <w:pStyle w:val="ListParagraph"/>
        <w:widowControl/>
        <w:suppressAutoHyphens w:val="true"/>
        <w:bidi w:val="0"/>
        <w:spacing w:lineRule="auto" w:line="240" w:before="0" w:after="0"/>
        <w:ind w:left="0" w:right="0" w:hanging="0"/>
        <w:contextualSpacing/>
        <w:jc w:val="both"/>
        <w:rPr>
          <w:color w:val="000000"/>
        </w:rPr>
      </w:pPr>
      <w:r>
        <w:rPr>
          <w:color w:val="000000"/>
        </w:rPr>
      </w:r>
    </w:p>
    <w:p>
      <w:pPr>
        <w:pStyle w:val="ListParagraph"/>
        <w:numPr>
          <w:ilvl w:val="0"/>
          <w:numId w:val="2"/>
        </w:numPr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Наименование программы</w:t>
      </w:r>
      <w:r>
        <w:rPr>
          <w:rFonts w:cs="Times New Roman" w:ascii="Times New Roman" w:hAnsi="Times New Roman"/>
          <w:color w:val="000000"/>
          <w:sz w:val="28"/>
          <w:szCs w:val="28"/>
        </w:rPr>
        <w:t>: «</w:t>
      </w: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Развитие образования».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Утверждена: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Постановлением Администрации Тимского района Курской области от 25.03.2015 года №207.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Ответственный исполнитель</w:t>
      </w:r>
      <w:r>
        <w:rPr>
          <w:rFonts w:cs="Times New Roman" w:ascii="Times New Roman" w:hAnsi="Times New Roman"/>
          <w:color w:val="000000"/>
          <w:sz w:val="28"/>
          <w:szCs w:val="28"/>
        </w:rPr>
        <w:t>: Управление образования Администрации Тимского района Курской области</w:t>
      </w:r>
      <w:r>
        <w:rPr>
          <w:rFonts w:cs="Times New Roman" w:ascii="Times New Roman" w:hAnsi="Times New Roman"/>
          <w:i/>
          <w:color w:val="000000"/>
          <w:sz w:val="28"/>
          <w:szCs w:val="28"/>
        </w:rPr>
        <w:t>.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Объемы финансирования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: 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Утверждено – 304290,88288 тыс. рублей, 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т.ч. средства:  федерального бюджета – 16092,51300 тыс. рублей,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областного бюджета – 184224,36301  тыс. рублей,   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бюджета муниципального района «Тимский район»                   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Курской области – 103974,00687  тыс. рублей.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Профинансировано  – 299817,14309 тыс. рублей, 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т.ч. средства:  федерального бюджета – 16028,55948 тыс. рублей,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областного бюджета  – 193591,88484 тыс. рублей,   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бюджет муниципального района «Тимский район» 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Курской области – 90196,69877 тыс. рублей.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 xml:space="preserve">Информация о выполнении: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Мероприятия выполнены в полном объеме, все запланированные показатели достигнуты. Осуществлялось финансирование всех запланированных программных мероприятий, в том числе проведено: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капитальный ремонт кабинетов  Волобуевской СОШ на сумму 946 тыс. рублей для создания     Центра образования     цифрового     и     гуманитарного     профиля     «Точка   роста» регионального проекта </w:t>
      </w: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>«Современная школа», поставлены цифровые лаборатории (физик</w:t>
      </w:r>
      <w:r>
        <w:rPr>
          <w:rFonts w:cs="Times New Roman"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cs="Times New Roman" w:ascii="Times New Roman" w:hAnsi="Times New Roman"/>
          <w:color w:val="000000"/>
          <w:sz w:val="28"/>
          <w:szCs w:val="28"/>
        </w:rPr>
        <w:t>химия, биология), комплекты робототехники и ноутбуков  на сумму 1,4 млн. рублей.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 рамках регионального проекта </w:t>
      </w: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>«Цифровая образовательная среда»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поставлено оборудование в Леженскую и Рождественскую школы (ноутбуки, МФУ) на сумму 1,3 млн. рублей.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 рамках проекта </w:t>
      </w: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>«Народный бюджет»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проведен капитальный ремонт входной группы здания Успенской СОШ на сумму 749 тыс. рублей и капитальный ремонт музея и входной группы здания Сокольской СОШ на сумму  более 1 млн. рублей. Принимались меры по укреплению материальной базы общеобразовательных организаций. В 2022  году из бюджетов всех уровней  было направлено 4,2 млн. рублей на учебно-лабораторное  оборудование, комплекты учебников для 1-11 классов, художественную литературу. В  2022 году было выделено: более 1 млн. рублей на приобретение мебели для 3 школ (Волобуевская, Сокольская, Тимская); 568 тыс. рублей на  ограждение территории  4 школ (Становская, Булгаковская, Гниловская, Погоженская);707 тыс. рублей на замену котлов в 2 школах (Становская, 2- ая Выгорновская); 324 тыс. рублей на приобретение посудомоечной машины в Тимскую  СОШ. В 2022 году проведен капитальный ремонт коридоров и раздевалок Тимской    СОШ на  сумму 12 млн. рублей, благоустройство школьного стадиона на сумму 7,2 млн. рублей. Во всех  общеобразовательных организациях было организовано горячее питание обучающихся.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На организацию питания данной категории детей в 2022 году было выделено 3,6 млн. рублей.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Осуществлена выплата ежемесячного денежного вознаграждения за классное руководство педагогическим работникам.</w:t>
      </w:r>
    </w:p>
    <w:p>
      <w:pPr>
        <w:pStyle w:val="Normal"/>
        <w:spacing w:lineRule="auto" w:line="240" w:before="0" w:after="0"/>
        <w:ind w:firstLine="709"/>
        <w:jc w:val="both"/>
        <w:rPr>
          <w:color w:val="C9211E"/>
        </w:rPr>
      </w:pPr>
      <w:r>
        <w:rPr>
          <w:color w:val="C9211E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firstLine="1070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Наименование программы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:  </w:t>
      </w: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«Управление муниципальным имуществом и земельными ресурсами».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i/>
          <w:color w:val="000000"/>
          <w:sz w:val="28"/>
          <w:szCs w:val="28"/>
        </w:rPr>
        <w:t xml:space="preserve">Утверждена: </w:t>
      </w:r>
      <w:r>
        <w:rPr>
          <w:rFonts w:cs="Times New Roman" w:ascii="Times New Roman" w:hAnsi="Times New Roman"/>
          <w:color w:val="000000"/>
          <w:sz w:val="28"/>
          <w:szCs w:val="28"/>
        </w:rPr>
        <w:t>Постановлением Администрации Тимского района Курской области  от 12.11.2014 года №765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Ответственный исполнитель</w:t>
      </w:r>
      <w:r>
        <w:rPr>
          <w:rFonts w:cs="Times New Roman" w:ascii="Times New Roman" w:hAnsi="Times New Roman"/>
          <w:color w:val="000000"/>
          <w:sz w:val="28"/>
          <w:szCs w:val="28"/>
        </w:rPr>
        <w:t>: Отдел земельных и имущественных правоотношений Администрации Тимского района Курской области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Объемы финансирования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: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Утверждено – 320,000 тыс. рублей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 т.ч. средства:  бюджета муниципального района «Тимский район»                  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Курской области – 320,000  тыс. рублей.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Профинансировано – 196,500 тыс. рублей 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 т.ч. средства:  бюджета муниципального района «Тимский район»                   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Курской области – 196,500 тыс. рублей.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 xml:space="preserve">Информация о выполнении: </w:t>
      </w:r>
    </w:p>
    <w:p>
      <w:pPr>
        <w:pStyle w:val="ListParagraph"/>
        <w:widowControl/>
        <w:suppressAutoHyphens w:val="true"/>
        <w:bidi w:val="0"/>
        <w:spacing w:lineRule="auto" w:line="240" w:before="0" w:after="0"/>
        <w:ind w:left="0" w:right="0" w:firstLine="680"/>
        <w:contextualSpacing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Запланированные показатели и мероприятия выполнены в полном объеме. В рамках реализации программы были проведены работы по изготовлению межевых планов, выносу точек в натуру земельных участков, выполнены кадастровые работы по формированию схемы и межевых планов объектов, выполнено определение экономического обоснования значения коэффициента.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rFonts w:ascii="Times New Roman" w:hAnsi="Times New Roman" w:cs="Times New Roman"/>
          <w:i/>
          <w:i/>
          <w:color w:val="000000"/>
          <w:sz w:val="28"/>
          <w:szCs w:val="28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Наименование программы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: </w:t>
      </w: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«Энергосбережение и повышение энергетической эффективности Тимского района Курской области».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 xml:space="preserve">Утверждена: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Постановлением Администрации Тимского района Курской области 25.11.2015 года №599. 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Ответственный исполнитель</w:t>
      </w:r>
      <w:r>
        <w:rPr>
          <w:rFonts w:cs="Times New Roman" w:ascii="Times New Roman" w:hAnsi="Times New Roman"/>
          <w:color w:val="000000"/>
          <w:sz w:val="28"/>
          <w:szCs w:val="28"/>
        </w:rPr>
        <w:t>: Отдел строительства, архитектуры, ЖКХ и охраны окружающей среды Администрации Тимского района Курской области.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Объемы финансирования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: 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Утверждено – 0,0 тыс. рублей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 т.ч. средства:  бюджета муниципального района «Тимский район»                  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Курской области – 0,0  тыс. рублей.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Профинансировано – 0,0 тыс. рублей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 т.ч. средства:  бюджета муниципального района «Тимский район»                  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Курской области  – 0,0тыс. рублей.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 xml:space="preserve">Информация о выполнении: 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Мероприятия выполнены в полном объеме. Финансирование программы не осуществлялось.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C9211E"/>
          <w:sz w:val="28"/>
          <w:szCs w:val="28"/>
        </w:rPr>
      </w:pPr>
      <w:r>
        <w:rPr>
          <w:rFonts w:cs="Times New Roman" w:ascii="Times New Roman" w:hAnsi="Times New Roman"/>
          <w:color w:val="C9211E"/>
          <w:sz w:val="28"/>
          <w:szCs w:val="28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Наименование программы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: </w:t>
      </w: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«Охрана окружающей среды».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Утверждена: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Постановлением Администрации Тимского района Курской области  от 12.11.2014 года №764.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Ответственный исполнитель</w:t>
      </w:r>
      <w:r>
        <w:rPr>
          <w:rFonts w:cs="Times New Roman" w:ascii="Times New Roman" w:hAnsi="Times New Roman"/>
          <w:color w:val="000000"/>
          <w:sz w:val="28"/>
          <w:szCs w:val="28"/>
        </w:rPr>
        <w:t>: Отдел строительства, архитектуры, ЖКХ и охраны окружающей среды Администрации Тимского района Курской области.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Объемы финансирования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: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Утверждено – 1812,463  тыс. рублей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 т.ч. средства:  бюджета муниципального района «Тимский район»                  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Курской области – 1812,463 тыс. рублей.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Профинансировано – 1723,0306</w:t>
      </w:r>
      <w:r>
        <w:rPr>
          <w:rFonts w:cs="Times New Roman" w:ascii="Times New Roman" w:hAnsi="Times New Roman"/>
          <w:color w:val="000000"/>
          <w:sz w:val="28"/>
          <w:szCs w:val="28"/>
        </w:rPr>
        <w:t>0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тыс. рублей, 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 т.ч. средства:  бюджет муниципального района «Тимский район» 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Курской области – 1723,0306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0 </w:t>
      </w:r>
      <w:r>
        <w:rPr>
          <w:rFonts w:cs="Times New Roman" w:ascii="Times New Roman" w:hAnsi="Times New Roman"/>
          <w:color w:val="000000"/>
          <w:sz w:val="28"/>
          <w:szCs w:val="28"/>
        </w:rPr>
        <w:t>тыс. рублей.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Информация о выполнении: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ListParagraph"/>
        <w:widowControl/>
        <w:suppressAutoHyphens w:val="true"/>
        <w:bidi w:val="0"/>
        <w:spacing w:lineRule="auto" w:line="240" w:before="0" w:after="0"/>
        <w:ind w:left="0" w:right="0" w:firstLine="737"/>
        <w:contextualSpacing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Мероприятия выполнены в полном объеме. В рамках реализации программы разработаны зоны санитарной охраны источников водоснабжения (Ленинский с/с). Произведен ремонт 2-х объектов водоснабжения (Ленинский с/с, Барковский с/с). Производился вывоз ТБО.</w:t>
      </w:r>
    </w:p>
    <w:p>
      <w:pPr>
        <w:pStyle w:val="ListParagraph"/>
        <w:widowControl/>
        <w:suppressAutoHyphens w:val="true"/>
        <w:bidi w:val="0"/>
        <w:spacing w:lineRule="auto" w:line="240" w:before="0" w:after="0"/>
        <w:ind w:left="0" w:right="0" w:firstLine="737"/>
        <w:contextualSpacing/>
        <w:jc w:val="both"/>
        <w:rPr>
          <w:color w:val="000000"/>
        </w:rPr>
      </w:pPr>
      <w:r>
        <w:rPr>
          <w:color w:val="000000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Наименование программы</w:t>
      </w:r>
      <w:r>
        <w:rPr>
          <w:rFonts w:cs="Times New Roman" w:ascii="Times New Roman" w:hAnsi="Times New Roman"/>
          <w:color w:val="000000"/>
          <w:sz w:val="28"/>
          <w:szCs w:val="28"/>
        </w:rPr>
        <w:t>: «</w:t>
      </w: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Повышение эффективности работы с молодежью, организация отдыха и оздоровления детей, молодежи, развитие физической культуры и спорта»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Утверждена: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Постановлением Администрации Тимского района Курской области от 12.11.2014 г. №752.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Ответственный исполнитель</w:t>
      </w:r>
      <w:r>
        <w:rPr>
          <w:rFonts w:cs="Times New Roman" w:ascii="Times New Roman" w:hAnsi="Times New Roman"/>
          <w:color w:val="000000"/>
          <w:sz w:val="28"/>
          <w:szCs w:val="28"/>
        </w:rPr>
        <w:t>: Управление культуры, молодежи, физической культуры и спорта Администрации Тимского района Курской области.</w:t>
      </w:r>
      <w:r>
        <w:rPr>
          <w:rFonts w:cs="Times New Roman" w:ascii="Times New Roman" w:hAnsi="Times New Roman"/>
          <w:i/>
          <w:color w:val="000000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Объемы финансирования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: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Утверждено – 2145,900 тыс. рублей, 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т.ч. средства:  областного бюджета – 623,961  тыс. рублей,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бюджета муниципального района «Тимский 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район» Курской области – 1521,939 тыс. рублей.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Профинансировано – 2136,52150 тыс. рублей,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т.ч. средства:  областного бюджета – 623,961  тыс. рублей,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бюджет муниципального района «Тимский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район» Курской области – 1512,56050 тыс. рублей.</w:t>
      </w:r>
    </w:p>
    <w:p>
      <w:pPr>
        <w:pStyle w:val="Normal"/>
        <w:spacing w:lineRule="auto" w:line="240" w:before="0" w:after="0"/>
        <w:ind w:firstLine="709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Информация о выполнении: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ListParagraph"/>
        <w:widowControl/>
        <w:suppressAutoHyphens w:val="true"/>
        <w:bidi w:val="0"/>
        <w:spacing w:lineRule="auto" w:line="240" w:before="0" w:after="0"/>
        <w:ind w:left="0" w:right="0" w:firstLine="6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Анализ уровня достижений целевых показателей программы в 2022 году показал следующие результаты. Степень выполнения мероприятий муниципальной программы в 2022 году составила 100%. Индикатор «доля детей, оздоровленных в текущем году в загородных оздоровительных лагерях, в общей численности детей в возрасте от 7 до 18 лет» выполнен на 100%. Заключено соглашение №24 от 02.02.2022 г. о предоставлении в 2022/2023-2024 г.г. субсидии из областного бюджета местному бюджету муниципального образования «Тимский район» на софинансирование расходного обязательства муниципального образования, связанного с организацией отдыха детей в каникулярное время.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firstLine="1070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Наименование программы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: </w:t>
      </w: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«Развитие муниципальной службы в Тимском районе».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Утверждена: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Постановлением Администрации Тимского района Курской области от 12.11.2014 г. №753.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Ответственный исполнитель</w:t>
      </w:r>
      <w:r>
        <w:rPr>
          <w:rFonts w:cs="Times New Roman" w:ascii="Times New Roman" w:hAnsi="Times New Roman"/>
          <w:color w:val="000000"/>
          <w:sz w:val="28"/>
          <w:szCs w:val="28"/>
        </w:rPr>
        <w:t>: Отдел организационной, правовой и кадровой работы .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Объемы финансирования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: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Утверждено – 2293,866 тыс. рублей,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 т.ч. средства:  бюджет муниципального района «Тимский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район» Курской области – 2293,866  тыс. рублей.                         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Профинансировано – 1874,61339  тыс. рублей,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 т.ч. средства:  бюджет муниципального района «Тимский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район» Курской области – 1874,61339 тыс. рублей.                         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Информация о выполнении: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Мероприятия выполнены в полном объеме. Финансовые средства были затрачены на обеспечение нужд управления образования, управления финансов, представительного собрания, управления культуры, молодежи, физической культуры и спорта, администрации района.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</w:r>
    </w:p>
    <w:p>
      <w:pPr>
        <w:pStyle w:val="ListParagraph"/>
        <w:numPr>
          <w:ilvl w:val="0"/>
          <w:numId w:val="2"/>
        </w:numPr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Наименование программы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: </w:t>
      </w: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«Сохранение и развитие архивного дела».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Утверждена: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Постановлением Администрации Тимского района Курской области от 12.11.2014 г. №758.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Ответственный исполнитель</w:t>
      </w:r>
      <w:r>
        <w:rPr>
          <w:rFonts w:cs="Times New Roman" w:ascii="Times New Roman" w:hAnsi="Times New Roman"/>
          <w:color w:val="000000"/>
          <w:sz w:val="28"/>
          <w:szCs w:val="28"/>
        </w:rPr>
        <w:t>: Архивный отдел Администрации Тимского района Курской области.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Объемы финансирования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: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Утверждено – 884,874 тыс. рублей, 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т.ч. средства:  областного бюджета – 238,872 тыс. рублей,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бюджета муниципального района «Тимский 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район» Курской области – 646,002  тыс. рублей.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Профинансировано – 883,08601 тыс. рублей,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т.ч. средства:  областного бюджета – 238,872  тыс. рублей,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бюджет муниципального района «Тимский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район» Курской области – 644,21401 тыс. рублей.</w:t>
      </w:r>
    </w:p>
    <w:p>
      <w:pPr>
        <w:pStyle w:val="Normal"/>
        <w:spacing w:lineRule="auto" w:line="240" w:before="0" w:after="0"/>
        <w:ind w:firstLine="851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Информация о выполнении: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68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Муниципальная программа выполнена в полном объеме. В 2022 году была осуществлена выплата заработной платы специалисту. Также в рамках программы установили пожарно-охранную сигнализацию, закупили архивные короба, металлические стеллажи, МФУ и канцелярские товары.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cs="Times New Roman" w:ascii="Times New Roman" w:hAnsi="Times New Roman"/>
          <w:color w:val="FF0000"/>
          <w:sz w:val="28"/>
          <w:szCs w:val="28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Наименование программы</w:t>
      </w:r>
      <w:r>
        <w:rPr>
          <w:rFonts w:cs="Times New Roman" w:ascii="Times New Roman" w:hAnsi="Times New Roman"/>
          <w:color w:val="000000"/>
          <w:sz w:val="28"/>
          <w:szCs w:val="28"/>
        </w:rPr>
        <w:t>: «</w:t>
      </w: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Развитие транспортной системы, обеспечение перевозки пассажиров в Тимском районе Курской области и безопасности дорожного движения».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Утверждена: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Постановлением Администрации Тимского района Курской области от 12.11.2014 г. №763.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Ответственный исполнитель</w:t>
      </w:r>
      <w:r>
        <w:rPr>
          <w:rFonts w:cs="Times New Roman" w:ascii="Times New Roman" w:hAnsi="Times New Roman"/>
          <w:color w:val="000000"/>
          <w:sz w:val="28"/>
          <w:szCs w:val="28"/>
        </w:rPr>
        <w:t>: Отдел строительства, архитектуры, ЖКХ и охране окружающей среды Администрации Тимского района Курской области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Объемы финансирования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: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Утверждено – 19254,85915 тыс. рублей, 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 т.ч. средства:  бюджета муниципального района «Тимский 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район» Курской области – 19254,85915  тыс. рублей.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Профинансировано – 13844,30680  тыс. рублей, 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 т.ч. средства:  бюджета муниципального района «Тимский 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район» Курской области – 13844,30680 тыс. рублей.</w:t>
      </w:r>
    </w:p>
    <w:p>
      <w:pPr>
        <w:pStyle w:val="Normal"/>
        <w:spacing w:lineRule="auto" w:line="240" w:before="0" w:after="0"/>
        <w:ind w:firstLine="851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Информация о выполнении: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Style21"/>
        <w:widowControl/>
        <w:suppressAutoHyphens w:val="true"/>
        <w:bidi w:val="0"/>
        <w:spacing w:lineRule="auto" w:line="240" w:before="0" w:after="0"/>
        <w:ind w:left="0" w:right="0" w:firstLine="6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Мероприятия выполнены в полном объеме. В рамках реализации программы осуществлялось: </w:t>
      </w:r>
    </w:p>
    <w:p>
      <w:pPr>
        <w:pStyle w:val="ListParagraph"/>
        <w:widowControl/>
        <w:suppressAutoHyphens w:val="true"/>
        <w:bidi w:val="0"/>
        <w:spacing w:lineRule="auto" w:line="240" w:before="0" w:after="0"/>
        <w:ind w:left="0" w:right="0" w:firstLine="6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- изготовление проектно - сметных документаций на строительство дорог;</w:t>
      </w:r>
    </w:p>
    <w:p>
      <w:pPr>
        <w:pStyle w:val="ListParagraph"/>
        <w:widowControl/>
        <w:suppressAutoHyphens w:val="true"/>
        <w:bidi w:val="0"/>
        <w:spacing w:lineRule="auto" w:line="240" w:before="0" w:after="0"/>
        <w:ind w:left="0" w:right="0" w:firstLine="6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- частичное возмещение затрат за оказание услуг по осуществлению регулярных перевозок пассажиров и багажа автомобильным транспортом по регулируемым тарифам по муниципальным маршрутам Тимского района,</w:t>
      </w:r>
    </w:p>
    <w:p>
      <w:pPr>
        <w:pStyle w:val="ListParagraph"/>
        <w:widowControl/>
        <w:suppressAutoHyphens w:val="true"/>
        <w:bidi w:val="0"/>
        <w:spacing w:lineRule="auto" w:line="240" w:before="0" w:after="0"/>
        <w:ind w:left="0" w:right="0" w:firstLine="6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- заключен договор на содержание дорог муниципальной формы собственности.</w:t>
      </w:r>
    </w:p>
    <w:p>
      <w:pPr>
        <w:pStyle w:val="ListParagraph"/>
        <w:widowControl/>
        <w:suppressAutoHyphens w:val="true"/>
        <w:bidi w:val="0"/>
        <w:spacing w:lineRule="auto" w:line="240" w:before="0" w:after="0"/>
        <w:ind w:left="0" w:right="0" w:firstLine="737"/>
        <w:contextualSpacing/>
        <w:jc w:val="both"/>
        <w:rPr>
          <w:color w:val="FF0000"/>
        </w:rPr>
      </w:pPr>
      <w:r>
        <w:rPr>
          <w:color w:val="FF0000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color w:val="FF0000"/>
        </w:rPr>
      </w:pPr>
      <w:r>
        <w:rPr>
          <w:rFonts w:ascii="Times New Roman" w:hAnsi="Times New Roman"/>
          <w:color w:val="FF0000"/>
          <w:sz w:val="16"/>
          <w:szCs w:val="16"/>
        </w:rPr>
        <w:t xml:space="preserve">  </w:t>
      </w:r>
      <w:r>
        <w:rPr>
          <w:rFonts w:cs="Times New Roman" w:ascii="Times New Roman" w:hAnsi="Times New Roman"/>
          <w:i/>
          <w:color w:val="000000"/>
          <w:sz w:val="28"/>
          <w:szCs w:val="28"/>
        </w:rPr>
        <w:t>Наименование программы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: </w:t>
      </w: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«Профилактика правонарушений».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Утверждена: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Постановлением Администрации Тимского района Курской области  от 12.11.2014 года №755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Ответственный исполнитель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: Заместитель Главы Администрации Тимского района Курской области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Объемы финансирования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: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Утверждено – 363,000 тыс. рублей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 т.ч. средства:  бюджета муниципального района «Тимский район»                                 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Курской области – 363,000 тыс. рублей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Профинансировано – 60,000 тыс. рублей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в т.ч. средства:  бюджета муниципального района «Тимский район» 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Курской области – 60,000 тыс. рублей.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Информация о выполнении: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рамках реализации программы денежные средства были израсходованы на исполнение следующих мероприятий: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мероприятия в сфере ресоциализации и социальной адаптации лиц, освободившихся из мест лишения свободы — 30,0 тыс. рублей (закуплены 4  радиостанции),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мероприятия  по профилактике алкоголизма - 15,0 тыс. рублей;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7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по предотвращению фактов мошенничества - 15,0 тыс. рублей (приобретены штендеры, баннер</w:t>
      </w:r>
      <w:r>
        <w:rPr>
          <w:rFonts w:cs="Times New Roman" w:ascii="Times New Roman" w:hAnsi="Times New Roman"/>
          <w:color w:val="000000"/>
          <w:sz w:val="28"/>
          <w:szCs w:val="28"/>
        </w:rPr>
        <w:t>ы</w:t>
      </w:r>
      <w:r>
        <w:rPr>
          <w:rFonts w:cs="Times New Roman" w:ascii="Times New Roman" w:hAnsi="Times New Roman"/>
          <w:color w:val="000000"/>
          <w:sz w:val="28"/>
          <w:szCs w:val="28"/>
        </w:rPr>
        <w:t>, листовки).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cs="Times New Roman" w:ascii="Times New Roman" w:hAnsi="Times New Roman"/>
          <w:color w:val="FF0000"/>
          <w:sz w:val="28"/>
          <w:szCs w:val="28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firstLine="851"/>
        <w:contextualSpacing/>
        <w:jc w:val="both"/>
        <w:rPr>
          <w:color w:val="FF0000"/>
        </w:rPr>
      </w:pPr>
      <w:r>
        <w:rPr>
          <w:rFonts w:cs="Times New Roman" w:ascii="Times New Roman" w:hAnsi="Times New Roman"/>
          <w:i/>
          <w:color w:val="FF0000"/>
          <w:sz w:val="28"/>
          <w:szCs w:val="28"/>
        </w:rPr>
        <w:t xml:space="preserve"> </w:t>
      </w:r>
      <w:r>
        <w:rPr>
          <w:rFonts w:cs="Times New Roman" w:ascii="Times New Roman" w:hAnsi="Times New Roman"/>
          <w:i/>
          <w:color w:val="000000"/>
          <w:sz w:val="28"/>
          <w:szCs w:val="28"/>
        </w:rPr>
        <w:t>Наименование программы</w:t>
      </w:r>
      <w:r>
        <w:rPr>
          <w:rFonts w:cs="Times New Roman" w:ascii="Times New Roman" w:hAnsi="Times New Roman"/>
          <w:color w:val="000000"/>
          <w:sz w:val="28"/>
          <w:szCs w:val="28"/>
        </w:rPr>
        <w:t>: «</w:t>
      </w: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Защита населения и территории от чрезвычайных ситуаций, обеспечение пожарной безопасности и безопасности людей на водных объектах».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Утверждена: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Постановлением Администрации Тимского района Курской области от 12.11.2014 г. №756.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Ответственный исполнитель</w:t>
      </w:r>
      <w:r>
        <w:rPr>
          <w:rFonts w:cs="Times New Roman" w:ascii="Times New Roman" w:hAnsi="Times New Roman"/>
          <w:color w:val="000000"/>
          <w:sz w:val="28"/>
          <w:szCs w:val="28"/>
        </w:rPr>
        <w:t>: Главный специалист – эксперт по делам ГО и ЧС Администрации Тимского района Курской области.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Объемы финансирования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: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Утверждено – 717,550 тыс. рублей, 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 т.ч. средства:   бюджета муниципального района «Тимский 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район» Курской области – 717,550 тыс. рублей.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Профинансировано – 716,830 тыс. рублей,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 т.ч. средства:  бюджет муниципального района «Тимский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район» Курской области – 716,830 тыс. рублей.</w:t>
      </w:r>
    </w:p>
    <w:p>
      <w:pPr>
        <w:pStyle w:val="Normal"/>
        <w:spacing w:lineRule="auto" w:line="240" w:before="0" w:after="0"/>
        <w:ind w:firstLine="851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Информация о выполнении: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ListParagraph"/>
        <w:widowControl/>
        <w:suppressAutoHyphens w:val="true"/>
        <w:bidi w:val="0"/>
        <w:spacing w:lineRule="auto" w:line="276" w:before="0" w:after="200"/>
        <w:ind w:left="0" w:right="0" w:firstLine="680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целом в 2022 году программа выполнена в полном объеме. В рамках реализации программы было приобретено оборудование для оснащения пункта временного размещения населения (закуплены раскладушки, постельные принадлежности, чайники, холодильники, и др.)</w:t>
      </w:r>
    </w:p>
    <w:p>
      <w:pPr>
        <w:pStyle w:val="ListParagraph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cs="Times New Roman" w:ascii="Times New Roman" w:hAnsi="Times New Roman"/>
          <w:color w:val="000000"/>
          <w:sz w:val="28"/>
          <w:szCs w:val="28"/>
          <w:u w:val="single"/>
        </w:rPr>
      </w:r>
    </w:p>
    <w:p>
      <w:pPr>
        <w:pStyle w:val="ListParagraph"/>
        <w:numPr>
          <w:ilvl w:val="0"/>
          <w:numId w:val="2"/>
        </w:numPr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Наименование программы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: </w:t>
      </w: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«Повышение эффективности управления финансами».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Утверждена: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Постановлением Администрации Тимского района Курской области от 12.11.2014 г. №761.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Ответственный исполнитель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: Управление финансов Администрации Тимского района Курской области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Объемы финансирования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: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Утверждено – 12414,951 тыс. рублей, 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т.ч. средства:  областного бюджета – 5271,221 тыс. рублей,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бюджета муниципального района «Тимский 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район» Курской области – 7143,730  тыс. рублей.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Профинансировано –  12413,29974 тыс. рублей,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т.ч. средства:  областного бюджета – 5271,221 тыс. рублей,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бюджет муниципального района «Тимский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район» Курской области – 7142,07874  тыс. рублей.</w:t>
      </w:r>
    </w:p>
    <w:p>
      <w:pPr>
        <w:pStyle w:val="Normal"/>
        <w:spacing w:lineRule="auto" w:line="240" w:before="0" w:after="0"/>
        <w:ind w:firstLine="851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Информация о выполнении: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680"/>
        <w:jc w:val="both"/>
        <w:rPr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Мероприятия выполнены  в полном объеме. Анализ уровня достижения целевых показателей программы в 2022 году показал следующие результаты. Всего в 2022 году на выполнение мероприятий муниципальной программы было израсходовано 12413,29974 тыс. рублей, в том числе на выполнение мероприятий подпрограммы 2 «Эффективная система межбюджетных отношений»  - 7452,841 тыс. рублей, мероприятий подпрограммы 3 «Управление муниципальной программой и обеспечение условий реализации» - 4960,45874 тыс. рублей. Значение показателя «Охват бюджетных ассигнований бюджета муниципального района показателями, характеризующими цели и результаты их использования» составило в 2022 году 88,8%, не достижение значения фактического показателя (индикатора) муниципальной программы до планового уровня связано с тем, что в 2022 году было создано новое МКУ «Центр бюджетного учета Тимского района» Курской области, расходы которого были произведены по не программным статьям расходов бюджета муниципального района.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ListParagraph"/>
        <w:numPr>
          <w:ilvl w:val="0"/>
          <w:numId w:val="2"/>
        </w:numPr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Наименование программы</w:t>
      </w:r>
      <w:r>
        <w:rPr>
          <w:rFonts w:cs="Times New Roman" w:ascii="Times New Roman" w:hAnsi="Times New Roman"/>
          <w:color w:val="000000"/>
          <w:sz w:val="28"/>
          <w:szCs w:val="28"/>
        </w:rPr>
        <w:t>: «</w:t>
      </w: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Развитие экономики Тимского района Курской области».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Утверждена: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Постановлением Администрации Тимского района Курской области от 12.11.2014 года №754.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Ответственный исполнитель</w:t>
      </w:r>
      <w:r>
        <w:rPr>
          <w:rFonts w:cs="Times New Roman" w:ascii="Times New Roman" w:hAnsi="Times New Roman"/>
          <w:color w:val="000000"/>
          <w:sz w:val="28"/>
          <w:szCs w:val="28"/>
        </w:rPr>
        <w:t>: Отдел по экономике, муниципальным заказам и трудовым отношениям.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Объемы финансирования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: 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Утверждено – </w:t>
      </w:r>
      <w:r>
        <w:rPr>
          <w:rFonts w:cs="Times New Roman" w:ascii="Times New Roman" w:hAnsi="Times New Roman"/>
          <w:color w:val="000000"/>
          <w:sz w:val="28"/>
          <w:szCs w:val="28"/>
        </w:rPr>
        <w:t>0,</w:t>
      </w:r>
      <w:r>
        <w:rPr>
          <w:rFonts w:cs="Times New Roman" w:ascii="Times New Roman" w:hAnsi="Times New Roman"/>
          <w:color w:val="000000"/>
          <w:sz w:val="28"/>
          <w:szCs w:val="28"/>
        </w:rPr>
        <w:t>0</w:t>
      </w:r>
      <w:r>
        <w:rPr>
          <w:rFonts w:cs="Times New Roman" w:ascii="Times New Roman" w:hAnsi="Times New Roman"/>
          <w:color w:val="000000"/>
          <w:sz w:val="28"/>
          <w:szCs w:val="28"/>
        </w:rPr>
        <w:t>00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тыс. рублей, 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 т.ч. средства бюджета муниципального района «Тимский район» 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Курской области –</w:t>
      </w:r>
      <w:r>
        <w:rPr>
          <w:rFonts w:cs="Times New Roman" w:ascii="Times New Roman" w:hAnsi="Times New Roman"/>
          <w:color w:val="000000"/>
          <w:sz w:val="28"/>
          <w:szCs w:val="28"/>
        </w:rPr>
        <w:t>0,</w:t>
      </w:r>
      <w:r>
        <w:rPr>
          <w:rFonts w:cs="Times New Roman" w:ascii="Times New Roman" w:hAnsi="Times New Roman"/>
          <w:color w:val="000000"/>
          <w:sz w:val="28"/>
          <w:szCs w:val="28"/>
        </w:rPr>
        <w:t>0</w:t>
      </w:r>
      <w:r>
        <w:rPr>
          <w:rFonts w:cs="Times New Roman" w:ascii="Times New Roman" w:hAnsi="Times New Roman"/>
          <w:color w:val="000000"/>
          <w:sz w:val="28"/>
          <w:szCs w:val="28"/>
        </w:rPr>
        <w:t>00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тыс. рублей.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Профинансировано –0,000 тыс. рублей, 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 т.ч. средства бюджета муниципального района «Тимский район» 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Курской области –0,000 тыс. рублей.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Информация о выполнении:</w:t>
      </w:r>
    </w:p>
    <w:p>
      <w:pPr>
        <w:pStyle w:val="Style21"/>
        <w:widowControl/>
        <w:suppressAutoHyphens w:val="true"/>
        <w:bidi w:val="0"/>
        <w:spacing w:lineRule="auto" w:line="240" w:before="0" w:after="0"/>
        <w:ind w:left="57" w:right="0" w:firstLine="624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Мероприятия выполнены не в полном объеме в связи с ухудшением эпидемиологической обстановки. Не проводился зональный семинар,  совещания на региональном и муниципальном уровнях.  В  2022 году за предоставлением субсидии субъекты малого и среднего предпринимательства не обращались.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</w:r>
    </w:p>
    <w:p>
      <w:pPr>
        <w:pStyle w:val="ListParagraph"/>
        <w:numPr>
          <w:ilvl w:val="0"/>
          <w:numId w:val="2"/>
        </w:numPr>
        <w:ind w:left="0" w:firstLine="851"/>
        <w:jc w:val="both"/>
        <w:rPr>
          <w:color w:val="FF0000"/>
        </w:rPr>
      </w:pPr>
      <w:r>
        <w:rPr>
          <w:rFonts w:cs="Times New Roman" w:ascii="Times New Roman" w:hAnsi="Times New Roman"/>
          <w:i/>
          <w:color w:val="FF0000"/>
          <w:sz w:val="28"/>
          <w:szCs w:val="28"/>
        </w:rPr>
        <w:t xml:space="preserve"> </w:t>
      </w:r>
      <w:r>
        <w:rPr>
          <w:rFonts w:cs="Times New Roman" w:ascii="Times New Roman" w:hAnsi="Times New Roman"/>
          <w:i/>
          <w:color w:val="000000"/>
          <w:sz w:val="28"/>
          <w:szCs w:val="28"/>
        </w:rPr>
        <w:t>Наименование программы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: </w:t>
      </w: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«Организация деятельности органов ЗАГС».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Утверждена: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Постановлением Администрации Тимского района Курской области  от 12.11.2014 года  №762.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Ответственный исполнитель</w:t>
      </w:r>
      <w:r>
        <w:rPr>
          <w:rFonts w:cs="Times New Roman" w:ascii="Times New Roman" w:hAnsi="Times New Roman"/>
          <w:color w:val="000000"/>
          <w:sz w:val="28"/>
          <w:szCs w:val="28"/>
        </w:rPr>
        <w:t>: Отдел ЗАГС Администрации Тимского района Курской области.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Объемы финансирования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: 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Утверждено – 1069,308 тыс. рублей, 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т.ч. средства федерального бюджета – 715,000 тыс. рублей,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бюджета муниципального района «Тимский район» 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Курской области – 354,308 тыс. рублей.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Профинансировано – 1069,30659 тыс. рублей, 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т.ч. средства федерального бюджета – 715,000 тыс. рублей,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бюджета муниципального района «Тимский район»                   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Курской области – 354,30659 тыс. рублей.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Информация о выполнении: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Мероприятия выполнены в полном объеме, все запланированные показатели достигнуты. В рамках реализации программы в 2022 осуществлена выплата заработной платы специалистам.</w:t>
      </w:r>
    </w:p>
    <w:p>
      <w:pPr>
        <w:pStyle w:val="ListParagraph"/>
        <w:spacing w:lineRule="auto" w:line="240" w:before="0" w:after="0"/>
        <w:ind w:left="0" w:firstLine="851"/>
        <w:contextualSpacing/>
        <w:rPr>
          <w:rFonts w:ascii="Times New Roman" w:hAnsi="Times New Roman" w:cs="Times New Roman"/>
          <w:i/>
          <w:i/>
          <w:color w:val="FF0000"/>
          <w:sz w:val="28"/>
          <w:szCs w:val="28"/>
        </w:rPr>
      </w:pPr>
      <w:r>
        <w:rPr>
          <w:rFonts w:cs="Times New Roman" w:ascii="Times New Roman" w:hAnsi="Times New Roman"/>
          <w:i/>
          <w:color w:val="FF0000"/>
          <w:sz w:val="28"/>
          <w:szCs w:val="28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i/>
          <w:color w:val="000000"/>
          <w:sz w:val="28"/>
          <w:szCs w:val="28"/>
        </w:rPr>
        <w:t>Наименование программы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: </w:t>
      </w: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«Содействие занятости населения».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Утверждена: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Постановлением Администрации Тимского района Курской области  от 12.11.2014 года  №759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Ответственный исполнитель</w:t>
      </w:r>
      <w:r>
        <w:rPr>
          <w:rFonts w:cs="Times New Roman" w:ascii="Times New Roman" w:hAnsi="Times New Roman"/>
          <w:color w:val="000000"/>
          <w:sz w:val="28"/>
          <w:szCs w:val="28"/>
        </w:rPr>
        <w:t>: Отдел по экономике, муниципальным заказам и трудовым отношениям Администрации Тимского района Курской области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Объемы финансирования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: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Утверждено – 372,700 тыс. рублей, 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т.ч. средства:  областного бюджета – 334,700 тыс. рублей,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бюджета муниципального района «Тимский 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район» Курской области – 38,000 тыс. рублей.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Профинансировано – 370,76286 тыс. рублей,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т.ч. средства:  областного бюджета – 333,08875 тыс. рублей,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бюджет муниципального района «Тимский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район» Курской области – 37,67411  тыс. рублей.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Информация о выполнении:</w:t>
      </w:r>
    </w:p>
    <w:p>
      <w:pPr>
        <w:pStyle w:val="Normal"/>
        <w:spacing w:lineRule="auto" w:line="240" w:before="0" w:after="0"/>
        <w:ind w:left="0"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Мероприятия выполнены в полном объеме. В рамках программы организовано временное трудоустройство  41 несовершеннолетнего гражданина в возрасте от 14 до 18 лет в свободное от учебы время  и финансирование обеспечения отдельных полномочий района в сфере трудовых отношений, переданных для осуществления органам местного самоуправления. Степень соответствия фактических затрат местного бюджета на реализацию муниципальной программы запланированному уровню оценивается как удовлетворительная.</w:t>
      </w:r>
    </w:p>
    <w:p>
      <w:pPr>
        <w:pStyle w:val="ListParagraph"/>
        <w:spacing w:lineRule="auto" w:line="240" w:before="0" w:after="0"/>
        <w:ind w:left="1430" w:hanging="0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firstLine="709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Наименование программы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: </w:t>
      </w: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«Комплексное развитие сельских территорий Тимского района Курской области»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i/>
          <w:color w:val="000000"/>
          <w:sz w:val="28"/>
          <w:szCs w:val="28"/>
        </w:rPr>
        <w:t>Утверждена: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Постановлением Администрации Тимского района Курской области  от 19.12.2019 года №722.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Ответственный исполнитель</w:t>
      </w:r>
      <w:r>
        <w:rPr>
          <w:rFonts w:cs="Times New Roman" w:ascii="Times New Roman" w:hAnsi="Times New Roman"/>
          <w:color w:val="000000"/>
          <w:sz w:val="28"/>
          <w:szCs w:val="28"/>
        </w:rPr>
        <w:t>: Отдел строительства, архитектуры, ЖКХ и охраны окружающей среды Администрации Тимского района Курской области.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Объемы финансирования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: 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Утверждено – 2945,244 тыс. рублей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 т.ч. средства: бюджета муниципального района «Тимский 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район» Курской области – 2945,244 тыс. рублей.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Профинансировано – 0,0  тыс. рублей, 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 т.ч. средства:  бюджет муниципального района «Тимский 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район» Курской области – 0,0 тыс. рублей.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Информация о выполнении:</w:t>
      </w:r>
    </w:p>
    <w:p>
      <w:pPr>
        <w:pStyle w:val="ListParagraph"/>
        <w:widowControl/>
        <w:suppressAutoHyphens w:val="true"/>
        <w:bidi w:val="0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Мероприятия выполнены в полном объеме. Финансирование программы не осуществлялось.</w:t>
      </w:r>
    </w:p>
    <w:p>
      <w:pPr>
        <w:pStyle w:val="ListParagraph"/>
        <w:spacing w:lineRule="auto" w:line="240" w:before="0" w:after="0"/>
        <w:ind w:left="0" w:firstLine="709"/>
        <w:contextualSpacing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firstLine="1070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Наименование программы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: </w:t>
      </w: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«Обеспечение доступным и комфортным жильем и коммунальными услугами граждан Тимского района Курской области»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i/>
          <w:color w:val="000000"/>
          <w:sz w:val="28"/>
          <w:szCs w:val="28"/>
        </w:rPr>
        <w:t>Утверждена: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Постановлением Администрации Тимского района Курской области  от 20.02.2015 года №138.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Ответственный исполнитель</w:t>
      </w:r>
      <w:r>
        <w:rPr>
          <w:rFonts w:cs="Times New Roman" w:ascii="Times New Roman" w:hAnsi="Times New Roman"/>
          <w:color w:val="000000"/>
          <w:sz w:val="28"/>
          <w:szCs w:val="28"/>
        </w:rPr>
        <w:t>: Отдел строительства, архитектуры, ЖКХ и охраны окружающей среды Администрации Тимского района Курской области.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Объемы финансирования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: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Утверждено – 4185,059 тыс. рублей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т.ч. средства: федеральный бюджет -  118,9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90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тыс. рублей,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областного бюджета – 473,915 тыс. рублей,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бюджета муниципального района «Тимский 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район» Курской области – 3592,154 тыс. рублей.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Профинансировано – 3933,54178 тыс. рублей,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т.ч. средства:  федеральный бюджет — 118,98993 тыс. рублей,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областного бюджета – 473,91507 тыс. рублей,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бюджет муниципального района «Тимский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район» Курской области – 3340,63678  тыс. рублей.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Информация о выполнении:</w:t>
      </w:r>
    </w:p>
    <w:p>
      <w:pPr>
        <w:pStyle w:val="ListParagraph"/>
        <w:widowControl/>
        <w:suppressAutoHyphens w:val="true"/>
        <w:bidi w:val="0"/>
        <w:spacing w:lineRule="auto" w:line="240" w:before="0" w:after="0"/>
        <w:ind w:left="0" w:right="0" w:firstLine="737"/>
        <w:contextualSpacing/>
        <w:jc w:val="both"/>
        <w:rPr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Мероприятия выполнены в полном объеме. В рамках программы выполнены мероприятия по обеспечению жильем молодых семей.  Выполнены мероприятия по координации территориальных зон в МО «Тимский с/с» в соответствии с действующими ПЗЗ.</w:t>
      </w:r>
    </w:p>
    <w:p>
      <w:pPr>
        <w:pStyle w:val="ListParagraph"/>
        <w:widowControl/>
        <w:suppressAutoHyphens w:val="true"/>
        <w:bidi w:val="0"/>
        <w:spacing w:lineRule="auto" w:line="240" w:before="0" w:after="0"/>
        <w:ind w:left="0" w:right="0" w:firstLine="680"/>
        <w:contextualSpacing/>
        <w:jc w:val="both"/>
        <w:rPr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Оплачены взносы на капитальный ремонт МКД за муниципальное имущество в Ленинском сельском совете, оплачены денежные средства по переданным полномочиям в области коммунального хозяйства по содержанию водяных скважин в сельских поселениях и произведена выплата заработной платы специалисту.</w:t>
      </w:r>
    </w:p>
    <w:p>
      <w:pPr>
        <w:pStyle w:val="ListParagraph"/>
        <w:widowControl/>
        <w:suppressAutoHyphens w:val="true"/>
        <w:bidi w:val="0"/>
        <w:spacing w:lineRule="auto" w:line="240" w:before="0" w:after="0"/>
        <w:ind w:left="0" w:right="0" w:hanging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i/>
          <w:color w:val="000000"/>
          <w:sz w:val="28"/>
          <w:szCs w:val="28"/>
        </w:rPr>
        <w:t>Наименование программы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: </w:t>
      </w: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«Социальное развитие села в Тимском районе Курской области».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Утверждена: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Постановление Администрации Тимского района Курской области  от 02.10.2015 года №464 .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Ответственный исполнитель</w:t>
      </w:r>
      <w:r>
        <w:rPr>
          <w:rFonts w:cs="Times New Roman" w:ascii="Times New Roman" w:hAnsi="Times New Roman"/>
          <w:color w:val="000000"/>
          <w:sz w:val="28"/>
          <w:szCs w:val="28"/>
        </w:rPr>
        <w:t>: Отдел строительства, архитектуры, ЖКХ и охраны окружающей среды Администрации Тимского района Курской области.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Объемы финансирования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: 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Утверждено – 0,0 тыс. рублей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Профинансировано –0,0  тыс. рублей, 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Информация о выполнении: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В 2022 году программа не реализовывалась.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val="FF0000"/>
          <w:sz w:val="16"/>
          <w:szCs w:val="16"/>
        </w:rPr>
      </w:pPr>
      <w:r>
        <w:rPr>
          <w:rFonts w:ascii="Times New Roman" w:hAnsi="Times New Roman"/>
          <w:color w:val="FF0000"/>
          <w:sz w:val="16"/>
          <w:szCs w:val="16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firstLine="709"/>
        <w:contextualSpacing/>
        <w:jc w:val="both"/>
        <w:rPr>
          <w:color w:val="000000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</w:t>
      </w:r>
      <w:r>
        <w:rPr>
          <w:rFonts w:cs="Times New Roman" w:ascii="Times New Roman" w:hAnsi="Times New Roman"/>
          <w:i/>
          <w:color w:val="000000"/>
          <w:sz w:val="28"/>
          <w:szCs w:val="28"/>
        </w:rPr>
        <w:t>Наименование программы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: </w:t>
      </w: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«Профилактика наркомании и медико-социальная реабилитация больных наркоманией в Тимском районе Курской области».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Утверждена: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Постановлением Администрации Тимского района Курской области  от 16.02.2015 года  №134.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Ответственный исполнитель</w:t>
      </w:r>
      <w:r>
        <w:rPr>
          <w:rFonts w:cs="Times New Roman" w:ascii="Times New Roman" w:hAnsi="Times New Roman"/>
          <w:color w:val="000000"/>
          <w:sz w:val="28"/>
          <w:szCs w:val="28"/>
        </w:rPr>
        <w:t>: Межведомственная антинаркотическая комиссия по противодействию злоупотреблению наркотическими средствами и их незаконному обороту Администрации Тимского района Курской области.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i/>
          <w:color w:val="000000"/>
          <w:sz w:val="28"/>
          <w:szCs w:val="28"/>
        </w:rPr>
        <w:t>Объемы финансирования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: </w:t>
      </w:r>
    </w:p>
    <w:p>
      <w:pPr>
        <w:pStyle w:val="ListParagraph"/>
        <w:ind w:left="0"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Утверждено – 85,000 тыс. рублей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 т.ч. средства:  бюджета муниципального района «Тимский 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район» Курской области – 85,000  тыс. рублей.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Профинансировано – 84,992 тыс. рублей,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 т.ч. средства: бюджет муниципального района «Тимский 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район» Курской области – 84,992  тыс. рублей.</w:t>
      </w:r>
    </w:p>
    <w:p>
      <w:pPr>
        <w:pStyle w:val="ListParagraph"/>
        <w:spacing w:lineRule="auto" w:line="240" w:before="0" w:after="0"/>
        <w:ind w:left="0" w:firstLine="851"/>
        <w:contextualSpacing/>
        <w:jc w:val="both"/>
        <w:rPr>
          <w:color w:val="000000"/>
        </w:rPr>
      </w:pPr>
      <w:r>
        <w:rPr>
          <w:rFonts w:cs="Times New Roman" w:ascii="Times New Roman" w:hAnsi="Times New Roman"/>
          <w:i/>
          <w:color w:val="000000"/>
          <w:sz w:val="28"/>
          <w:szCs w:val="28"/>
        </w:rPr>
        <w:t>Информация о выполнении: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Мероприятия выполнены в полном объеме, все запланированные показатели достигнуты. В рамках реализации программы был приобретен  набор полосок иммунохрамаграфических на выявление наркотиков. В рамках месячника «Курский край без наркотиков» закуплены: медали, кубки, грамоты и накидки с логотип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м. В рамках антинаркотического мероприятия «Молодежь за ЗОЖ»  закуплены медали, кубки, грамоты, баннер и флаги.</w:t>
      </w:r>
    </w:p>
    <w:p>
      <w:pPr>
        <w:pStyle w:val="Normal"/>
        <w:spacing w:lineRule="auto" w:line="240" w:before="0" w:after="0"/>
        <w:ind w:firstLine="851"/>
        <w:jc w:val="both"/>
        <w:rPr>
          <w:color w:val="000000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3"/>
      <w:numFmt w:val="decimal"/>
      <w:lvlText w:val="%1."/>
      <w:lvlJc w:val="left"/>
      <w:pPr>
        <w:tabs>
          <w:tab w:val="num" w:pos="0"/>
        </w:tabs>
        <w:ind w:left="1430" w:hanging="360"/>
      </w:pPr>
      <w:rPr>
        <w:sz w:val="28"/>
        <w:i w:val="false"/>
        <w:u w:val="none"/>
        <w:szCs w:val="28"/>
        <w:iCs w:val="false"/>
        <w:rFonts w:ascii="Times New Roman" w:hAnsi="Times New Roman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87732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character" w:styleId="Style15">
    <w:name w:val="Выделение жирным"/>
    <w:qFormat/>
    <w:rPr>
      <w:b/>
      <w:bCs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46189b"/>
    <w:pPr>
      <w:spacing w:before="0" w:after="200"/>
      <w:ind w:left="720" w:hanging="0"/>
      <w:contextualSpacing/>
    </w:pPr>
    <w:rPr/>
  </w:style>
  <w:style w:type="paragraph" w:styleId="ConsPlusNormal" w:customStyle="1">
    <w:name w:val="ConsPlusNormal"/>
    <w:uiPriority w:val="99"/>
    <w:qFormat/>
    <w:rsid w:val="00fb3f58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en-US" w:bidi="ar-SA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Style21">
    <w:name w:val="Абзац списка"/>
    <w:basedOn w:val="Normal"/>
    <w:qFormat/>
    <w:pPr>
      <w:spacing w:before="0" w:after="200"/>
      <w:ind w:left="720" w:right="0" w:hanging="0"/>
      <w:contextualSpacing/>
    </w:pPr>
    <w:rPr>
      <w:rFonts w:ascii="Calibri" w:hAnsi="Calibri" w:eastAsia="Times New Roman" w:cs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865ea3"/>
    <w:pPr>
      <w:spacing w:after="0" w:line="240" w:lineRule="auto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2317</TotalTime>
  <Application>LibreOffice/7.1.7.2$Windows_X86_64 LibreOffice_project/c6a4e3954236145e2acb0b65f68614365aeee33f</Application>
  <AppVersion>15.0000</AppVersion>
  <Pages>13</Pages>
  <Words>3096</Words>
  <Characters>23176</Characters>
  <CharactersWithSpaces>28387</CharactersWithSpaces>
  <Paragraphs>292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2016-03-22T11:48:00Z</dcterms:created>
  <dc:creator>User</dc:creator>
  <dc:description/>
  <dc:language>ru-RU</dc:language>
  <cp:lastModifiedBy/>
  <cp:lastPrinted>2023-03-29T10:49:37Z</cp:lastPrinted>
  <dcterms:modified xsi:type="dcterms:W3CDTF">2023-03-31T13:58:55Z</dcterms:modified>
  <cp:revision>146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