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096" w:rsidRDefault="006A5096" w:rsidP="006A5096">
      <w:r>
        <w:rPr>
          <w:color w:val="000000"/>
          <w:sz w:val="21"/>
          <w:szCs w:val="21"/>
        </w:rPr>
        <w:t>﻿</w:t>
      </w:r>
    </w:p>
    <w:p w:rsidR="006A5096" w:rsidRDefault="006A5096" w:rsidP="006A5096">
      <w:pPr>
        <w:pStyle w:val="htmlpreformatted"/>
        <w:spacing w:before="0" w:beforeAutospacing="0" w:after="0" w:afterAutospacing="0"/>
        <w:rPr>
          <w:rFonts w:ascii="Courier New" w:hAnsi="Courier New" w:cs="Courier New"/>
          <w:color w:val="000000"/>
          <w:sz w:val="20"/>
          <w:szCs w:val="20"/>
        </w:rPr>
      </w:pPr>
      <w:r>
        <w:rPr>
          <w:rFonts w:ascii="Courier New" w:hAnsi="Courier New" w:cs="Courier New"/>
          <w:color w:val="000000"/>
          <w:sz w:val="20"/>
          <w:szCs w:val="20"/>
        </w:rPr>
        <w:t>ПРИНЯТ</w:t>
      </w:r>
    </w:p>
    <w:p w:rsidR="006A5096" w:rsidRDefault="006A5096" w:rsidP="006A5096">
      <w:pPr>
        <w:pStyle w:val="htmlpreformatted"/>
        <w:spacing w:before="0" w:beforeAutospacing="0" w:after="0" w:afterAutospacing="0"/>
        <w:rPr>
          <w:rFonts w:ascii="Courier New" w:hAnsi="Courier New" w:cs="Courier New"/>
          <w:color w:val="000000"/>
          <w:sz w:val="20"/>
          <w:szCs w:val="20"/>
        </w:rPr>
      </w:pPr>
      <w:r>
        <w:rPr>
          <w:rFonts w:ascii="Courier New" w:hAnsi="Courier New" w:cs="Courier New"/>
          <w:color w:val="000000"/>
          <w:sz w:val="20"/>
          <w:szCs w:val="20"/>
        </w:rPr>
        <w:t>Решением Представительного Собрания</w:t>
      </w:r>
    </w:p>
    <w:p w:rsidR="006A5096" w:rsidRDefault="006A5096" w:rsidP="006A5096">
      <w:pPr>
        <w:pStyle w:val="htmlpreformatted"/>
        <w:spacing w:before="0" w:beforeAutospacing="0" w:after="0" w:afterAutospacing="0"/>
        <w:rPr>
          <w:rFonts w:ascii="Courier New" w:hAnsi="Courier New" w:cs="Courier New"/>
          <w:color w:val="000000"/>
          <w:sz w:val="20"/>
          <w:szCs w:val="20"/>
        </w:rPr>
      </w:pPr>
      <w:r>
        <w:rPr>
          <w:rFonts w:ascii="Courier New" w:hAnsi="Courier New" w:cs="Courier New"/>
          <w:color w:val="000000"/>
          <w:sz w:val="20"/>
          <w:szCs w:val="20"/>
        </w:rPr>
        <w:t>Тимского района Курской области</w:t>
      </w:r>
    </w:p>
    <w:p w:rsidR="006A5096" w:rsidRDefault="006A5096" w:rsidP="006A5096">
      <w:pPr>
        <w:pStyle w:val="htmlpreformatted"/>
        <w:spacing w:before="0" w:beforeAutospacing="0" w:after="0" w:afterAutospacing="0"/>
        <w:rPr>
          <w:rFonts w:ascii="Courier New" w:hAnsi="Courier New" w:cs="Courier New"/>
          <w:color w:val="000000"/>
          <w:sz w:val="20"/>
          <w:szCs w:val="20"/>
        </w:rPr>
      </w:pPr>
      <w:r>
        <w:rPr>
          <w:rFonts w:ascii="Courier New" w:hAnsi="Courier New" w:cs="Courier New"/>
          <w:color w:val="000000"/>
          <w:sz w:val="20"/>
          <w:szCs w:val="20"/>
        </w:rPr>
        <w:t>от «05» декабря 2005 года № 7</w:t>
      </w:r>
    </w:p>
    <w:p w:rsidR="006A5096" w:rsidRDefault="006A5096" w:rsidP="006A5096">
      <w:pPr>
        <w:pStyle w:val="htmlpreformatted"/>
        <w:spacing w:before="0" w:beforeAutospacing="0" w:after="0" w:afterAutospacing="0"/>
        <w:rPr>
          <w:rFonts w:ascii="Courier New" w:hAnsi="Courier New" w:cs="Courier New"/>
          <w:color w:val="000000"/>
          <w:sz w:val="20"/>
          <w:szCs w:val="20"/>
        </w:rPr>
      </w:pPr>
      <w:r>
        <w:rPr>
          <w:rFonts w:ascii="Courier New" w:hAnsi="Courier New" w:cs="Courier New"/>
          <w:color w:val="000000"/>
          <w:sz w:val="20"/>
          <w:szCs w:val="20"/>
        </w:rPr>
        <w:t>Глава Тимского района Курской области</w:t>
      </w:r>
    </w:p>
    <w:p w:rsidR="006A5096" w:rsidRDefault="006A5096" w:rsidP="006A5096">
      <w:pPr>
        <w:pStyle w:val="htmlpreformatted"/>
        <w:spacing w:before="0" w:beforeAutospacing="0" w:after="0" w:afterAutospacing="0"/>
        <w:rPr>
          <w:rFonts w:ascii="Courier New" w:hAnsi="Courier New" w:cs="Courier New"/>
          <w:color w:val="000000"/>
          <w:sz w:val="20"/>
          <w:szCs w:val="20"/>
        </w:rPr>
      </w:pPr>
      <w:r>
        <w:rPr>
          <w:rFonts w:ascii="Courier New" w:hAnsi="Courier New" w:cs="Courier New"/>
          <w:color w:val="000000"/>
          <w:sz w:val="20"/>
          <w:szCs w:val="20"/>
        </w:rPr>
        <w:t>Чевычелов Владимир Иванович</w:t>
      </w:r>
    </w:p>
    <w:p w:rsidR="006A5096" w:rsidRDefault="006A5096" w:rsidP="006A5096">
      <w:pPr>
        <w:pStyle w:val="caption"/>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УСТАВ</w:t>
      </w:r>
    </w:p>
    <w:p w:rsidR="006A5096" w:rsidRDefault="006A5096" w:rsidP="006A5096">
      <w:pPr>
        <w:pStyle w:val="caption"/>
        <w:spacing w:before="240" w:beforeAutospacing="0" w:after="60" w:afterAutospacing="0"/>
        <w:ind w:firstLine="567"/>
        <w:jc w:val="center"/>
        <w:rPr>
          <w:rFonts w:ascii="Arial" w:hAnsi="Arial" w:cs="Arial"/>
          <w:b/>
          <w:bCs/>
          <w:color w:val="000000"/>
          <w:sz w:val="32"/>
          <w:szCs w:val="32"/>
        </w:rPr>
      </w:pPr>
      <w:r>
        <w:rPr>
          <w:rFonts w:ascii="Arial" w:hAnsi="Arial" w:cs="Arial"/>
          <w:b/>
          <w:bCs/>
          <w:color w:val="000000"/>
          <w:sz w:val="32"/>
          <w:szCs w:val="32"/>
        </w:rPr>
        <w:t>МУНИЦИПАЛЬНОГО РАЙОНА «ТИМСКИЙ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Настоящий Устав является нормативным правовым актом, действующим на всей территории муниципального района «Тимский район» Курской области, в соответствии с которым население осуществляет местное самоуправление на территории Тимского района.</w:t>
      </w:r>
    </w:p>
    <w:p w:rsidR="006A5096" w:rsidRDefault="006A5096" w:rsidP="006A5096">
      <w:pPr>
        <w:pStyle w:val="chapter"/>
        <w:spacing w:before="0" w:beforeAutospacing="0" w:after="0" w:afterAutospacing="0"/>
        <w:ind w:firstLine="567"/>
        <w:jc w:val="both"/>
        <w:rPr>
          <w:rFonts w:ascii="Arial" w:hAnsi="Arial" w:cs="Arial"/>
          <w:color w:val="000000"/>
          <w:sz w:val="28"/>
          <w:szCs w:val="28"/>
        </w:rPr>
      </w:pPr>
      <w:r>
        <w:rPr>
          <w:rFonts w:ascii="Arial" w:hAnsi="Arial" w:cs="Arial"/>
          <w:b/>
          <w:bCs/>
          <w:color w:val="000000"/>
          <w:sz w:val="28"/>
          <w:szCs w:val="28"/>
        </w:rPr>
        <w:t>ГЛАВА I. Общие положения</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 Правовой статус муниципального района «Тимский район»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«Тимский район» Курской области (далее по тексту Тимский район) - муниципальное образование, объединяющее 13 сельских поселений, одно городское поселение, объединенных общей территорией, в границах которой, установленных Законом Курской области,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Представительное Собрание Тимского района Курской области и иные органы местного самоуправления.</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 Границы Тимского района и порядок их изменения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Границы территории Тимского района Курской области устанавливаются и изменяются Законом Курской области в соответствии с требованиями федерального закона.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 Преобразование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Под преобразованием Тимского района понимается его разделение на несколько муниципальных районов или объединение с другими муниципальными районами.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Преобразование Тимского района осуществляется Законом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Инициатива преобразования Тимского района может исходить от:</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населения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органов местного самоуправления, органов государственной власти Курской области и федеральных органов государственной власти - инициатива оформляется решениями соответствующих органов местного самоуправления и соответствующих органов государственной власти.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Объединение Тимского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Разделение Тимского района осуществляется с учетом мнения населения, выраженного Представительным Собранием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lastRenderedPageBreak/>
        <w:t>Статья 4. Территория Тимского района и ее состав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1.Территория Тимского района граничит с территориями: с севера-востока с Черемисиновским, Советским, Щигровским районами Курской области, с юго-востока с Мантуровским районом Курской области, с юго-запада с Солнцевским районом Курской области, с востока с Горшеченским районом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Территория Тимского района составляет 882 квадратных километра.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Территорию Тимского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Тимского района независимо от форм собственности и целевого назначения согласно данным государственного земельного кадастра.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Территорию Тимского района образуют территории следующих сельских поселений: Барковского сельсовета, Быстрецкого сельсовета, Выгорновского сельсовета, Зареченского сельсовета, Кировского сельсовета, Леженского сельсовета, Ленинского сельсовета, Погоженского сельсовета, Рождественского сельсовета, Сокольского сельсовета, Становского сельсовета, Тимского сельсовета, Успенского сельсовета и городского поселения поселок Тим. В состав территорий городских и сельских поселений входят 66 населенных пунктов, прилегающие к ним земли общего пользования и другие земли независимо от форм собственности и целевого назначения.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Административным центром Тимского района является поселок Тим.</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5. Герб Тимского района и порядок его официального использования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Герб Тимского района является официальным символом Тимского района. Описание герба Тимского района, его изображение в многоцветном и одноцветном вариантах и порядок официального использования герба Тимского района устанавливаются решением Представительного Собрания Тимского района Курской области.</w:t>
      </w:r>
    </w:p>
    <w:p w:rsidR="006A5096" w:rsidRDefault="006A5096" w:rsidP="006A5096">
      <w:pPr>
        <w:pStyle w:val="chapter"/>
        <w:spacing w:before="0" w:beforeAutospacing="0" w:after="0" w:afterAutospacing="0"/>
        <w:ind w:firstLine="567"/>
        <w:jc w:val="both"/>
        <w:rPr>
          <w:rFonts w:ascii="Arial" w:hAnsi="Arial" w:cs="Arial"/>
          <w:color w:val="000000"/>
          <w:sz w:val="28"/>
          <w:szCs w:val="28"/>
        </w:rPr>
      </w:pPr>
      <w:r>
        <w:rPr>
          <w:rFonts w:ascii="Arial" w:hAnsi="Arial" w:cs="Arial"/>
          <w:b/>
          <w:bCs/>
          <w:color w:val="000000"/>
          <w:sz w:val="28"/>
          <w:szCs w:val="28"/>
        </w:rPr>
        <w:t>ГЛАВА II. Правовые основы организации и осуществления местного самоуправления в Тимском районе</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6. Муниципальные правовые акты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Систему муниципальных правовых актов Тимского района образуют:</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Устав Тимского района ;</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решения, принимаемые на местном референдуме;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решения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постановления и распоряжения Главы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постановления и распоряжения Председателя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правовые акты иных органов местного самоуправления и должностных лиц местного самоуправления, предусмотренных Уставом.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Устав Тимского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Никакие иные муниципальные правовые акты Тимского района не должны противоречить им.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Муниципальные правовые акты Тимского района, затрагивающие права, свободы и обязанности человека и гражданина, вступают в силу после их официального опубликования (обнародования).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Муниципальные правовые акты Тимского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 законом, публикуются в районной газете \"Слово хлебороба\".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5. Муниципальные правовые акты Тимского района обязательны для исполнения на всей территории Тимского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7. Вопросы местного значения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В ведении Тимского района находятся вопросы местного значения межпоселенческого характера, а так же отдельные государственные полномочия, которыми могут наделяться органы местного самоуправления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К вопросам местного значения Тимского района относятся: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формирование, утверждение, исполнение бюджета Тимского района, контроль за исполнением данного бюджета;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установление, изменение и отмена местных налогов и сборов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владение, пользование и распоряжение имуществом, находящимся в муниципальной собственности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организация в границах Тимского района электро- и газоснабжения поселений;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содержание и строительство автомобильных дорог общего пользования между населенными пунктами, мостов и иных транспортных инженерных сооружений вне границ населенных пунктов в границах Тимского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Тимского района ;</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7) участие в предупреждении и ликвидации последствий чрезвычайных ситуаций на территории Тимского района ;</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8) организация охраны общественного порядка на территории Тимского района муниципальной милицией;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9) организация мероприятий межпоселенческого характера по охране окружающей среды;</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10) организация и осуществление экологического контроля объектов производственного и социального назначения на территории Тимского района, за исключением объектов, экологический контроль которых осуществляют федеральные органы государственной власти;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Курской области, организация предоставления дополнительного образования и общедоступного бесплатного дошкольного образования на территории Тимского района, а также организация отдыха детей в каникулярное время;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12) организация оказания на территории Тимского района скорой медицинской помощи (за исключением санитарно-авиационной), первичной медико-санитарной помощи в амбулаторно-поликлинических и больничных учреждениях, медицинской помощи женщинам в период беременности, во время и после родов;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13) опека и попечительство;</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14) организация утилизации и переработки бытовых и промышленных отходов;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15) утверждение схем территориального планирования Тимского района, утверждение подготовленной на основе схемы территориального планирования Тимского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Тимского района, резервирование и изъятие, в том числе путем выкупа, земельных участков в границах Тимского района для муниципальных нужд;</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16) формирование и содержание муниципального архива, включая хранение архивных фондов поселений;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17) содержание на территории Тимского района межпоселенческих мест захоронения, организация ритуальных услуг;</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18) создание условий для обеспечения поселений, входящих в состав Тимского района, услугами связи, общественного питания, торговли и бытового обслуживания;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19) организация библиотечного обслуживания поселений (обеспечение услугами библиотечного коллектора);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20) выравнивание уровня бюджетной обеспеченности поселений, входящих в состав Тимского района, за счет средств бюджета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21) организация и осуществление мероприятий по гражданской обороне, защите населения и территории Тимского района от чрезвычайных ситуаций природного и техногенного характера;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22) создание, развитие и обеспечение охраны лечебно-оздоровительных местностей и курортов местного значения на территории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23) осуществление мероприятий по обеспечению безопасности людей на водных объектах, охране их жизни и здоровья.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Органы местного самоуправления Тимского района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только при наличии собственных материальных ресурсов и финансовых средств (за исключением субвенций и дотаций, предоставляемых из федерального бюджета и бюджета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Органы местного самоуправления отдельных поселений, входящих в состав Тимского района, вправе заключать соглашения с органами местного самоуправления Тимского района о передаче им осуществления части своих полномочий за счет субвенций, предоставляемых из бюджетов этих поселений в бюджет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Тимского района вправе заключать соглашения с органами местного самоуправления отдельных поселений, входящих в состав Тимского района, о передаче им осуществления части своих полномочий за счет субвенций, предоставляемых из бюджета Тимского района в бюджеты соответствующих поселений.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субвенций, необходимых для осуществления передаваемых полномочий, а также предусматривать финансовые санкции за неисполнение соглашений.</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8. Осуществление органами местного самоуправления Тимского района отдельных государственных полномочий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1. Органы местного самоуправления Тимского района осуществляют переданные им отдельные государственные полномочия в соответствии с федеральными законами, законами Курской области, а в случаях, установленных федеральными законами и законами Курской области, нормативными правовыми актами федеральных органов исполнительной власти и органов исполнительной власти Курской области, издаваемыми в пределах их компетенции. Органы местного самоуправления Тимского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Исполнение отдельных государственных полномочий органами местного самоуправления Тимского района осуществляется за счет субвенций, предоставляемых из средств соответствующих бюджетов.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Органы местного самоуправления Тимского района обязаны предоставлять в соответствии с требованиями ст.19 </w:t>
      </w:r>
      <w:hyperlink r:id="rId4" w:history="1">
        <w:r>
          <w:rPr>
            <w:rStyle w:val="hyperlink"/>
            <w:rFonts w:ascii="Arial" w:hAnsi="Arial" w:cs="Arial"/>
            <w:color w:val="0000FF"/>
            <w:u w:val="single"/>
          </w:rPr>
          <w:t>Федерального закона \"Об общих принципах организации местного самоуправления в Российской Федерации\"</w:t>
        </w:r>
      </w:hyperlink>
      <w:r>
        <w:rPr>
          <w:rFonts w:ascii="Arial" w:hAnsi="Arial" w:cs="Arial"/>
          <w:color w:val="000000"/>
        </w:rPr>
        <w:t> уполномоченным государственным органам документы, связанные с осуществлением отдельных государственных полномочий.</w:t>
      </w:r>
    </w:p>
    <w:p w:rsidR="006A5096" w:rsidRDefault="006A5096" w:rsidP="006A5096">
      <w:pPr>
        <w:pStyle w:val="chapter"/>
        <w:spacing w:before="0" w:beforeAutospacing="0" w:after="0" w:afterAutospacing="0"/>
        <w:ind w:firstLine="567"/>
        <w:jc w:val="both"/>
        <w:rPr>
          <w:rFonts w:ascii="Arial" w:hAnsi="Arial" w:cs="Arial"/>
          <w:color w:val="000000"/>
          <w:sz w:val="28"/>
          <w:szCs w:val="28"/>
        </w:rPr>
      </w:pPr>
      <w:r>
        <w:rPr>
          <w:rFonts w:ascii="Arial" w:hAnsi="Arial" w:cs="Arial"/>
          <w:b/>
          <w:bCs/>
          <w:color w:val="000000"/>
          <w:sz w:val="28"/>
          <w:szCs w:val="28"/>
        </w:rPr>
        <w:t>ГЛАВА III. Формы непосредственного осуществления населением местного самоуправления и участия населения в осуществлении местного самоуправления</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9. Права граждан Российской Федерации на осуществление местного самоуправления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Граждане Российской Федерации, место жительство которых расположено в границах Тимского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Иностранные граждане, постоянно или преимущественно проживающие на территории Тимского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Граждане, место жительство которых расположено в границах Тимского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Граждане Российской Федерации обладают пассивным избирательным правом на территории Тимского района в соответствии с федеральным законодательством и Избирательным кодексом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10. Местный референдум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Местный референдум проводится в целях решения непосредственно населением вопросов местного значения. Местный референдум может проводиться на всей территории Тимского района. В местном референдуме имеют право участвовать граждане Российской Федерации, место жительства которых расположено в границах Тимского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2. Решение о назначении местного референдума принимается Представительным Собранием Тимского района Курской области. Представительное Собрание Тимского района Курской области обязано назначить местный референдум в течение 30 дней со дня поступления в </w:t>
      </w:r>
      <w:r>
        <w:rPr>
          <w:rFonts w:ascii="Arial" w:hAnsi="Arial" w:cs="Arial"/>
          <w:color w:val="000000"/>
        </w:rPr>
        <w:lastRenderedPageBreak/>
        <w:t>Представительное Собрание Тимского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граждане Российской Федерации, имеющие право на участие в местном референдуме;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Представительное Собрание Тимского района Курской области и Глава Тимского района Курской области совместно посредством принятия соответствующих правовых актов.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Решение о назначении местного референдума подлежит официальному опубликованию в газете \"Слово хлебороба\" не менее чем за 45 дней до дня голосования.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количество которых устанавливается законом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установленном федеральным законом и принимаемым в соответствии с ним законом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Принятое на местном референдуме решение подлежит обязательному исполнению на территории Тимского района и не нуждается в утверждении какими-либо органами государственной власти, их должностными лицами или органами местного самоуправления. В случае, если для его реализации требуется принятие (издание) муниципального правового акта, орган (должностное лицо) местного самоуправления Тимского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7. Итоги голосования и принятое на местном референдуме решение подлежат официальному опубликованию (обнародованию).</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8.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11. Муниципальные выборы</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Муниципальные выборы проводятся в целях избрания депутатов Представительного Собрания Тимского района Курской области, Главы Тимского района Курской области на основе всеобщего равного и прямого избирательного права при тайном голосовании.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2. Муниципальные выборы назначаются Представительным Собранием Тимского района Курской области не ранее чем за 90 дней и не позднее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хлебороба» не позднее чем через пять дней со дня его принятия. В случаях, установленных федеральным законом, </w:t>
      </w:r>
      <w:r>
        <w:rPr>
          <w:rFonts w:ascii="Arial" w:hAnsi="Arial" w:cs="Arial"/>
          <w:color w:val="000000"/>
        </w:rPr>
        <w:lastRenderedPageBreak/>
        <w:t>муниципальные выборы назначаются соответствующей избирательной комиссией или судом.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Представительное Собрание Тимского района Курской области, Глава Тимского района Курской области избираются по мажоритарной избирательной системе. На территории Тимского района для проведения выборов депутатов Представительного Собрания Тимского района Курской области образуется 15 одномандатных избирательных округов.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Итоги муниципальных выборов подлежат официальному опубликованию (обнародованию).</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12. Голосование по отзыву депутата Представительного Собрания Тимского района Курской области, Главы Тимского района Курской области, голосование по вопросам изменения границ Тимского района, преобразования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Голосование по отзыву депутата Представительного Собрания Тимского района Курской области, Главы Тимского района Курской области проводится по инициативе населения в порядке, установленном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5" w:history="1">
        <w:r>
          <w:rPr>
            <w:rStyle w:val="hyperlink"/>
            <w:rFonts w:ascii="Arial" w:hAnsi="Arial" w:cs="Arial"/>
            <w:color w:val="0000FF"/>
            <w:u w:val="single"/>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Основаниями отзыва депутата Представительного Собрания Тимского района Курской области, Главы Тимского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а) нарушение депутатом Представительного Собрания Тимского района Курской области, Главой Тимского района Курской области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правовых актов органов местного самоуправления Тимского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Тимского района Курской области, Главой Тимского района Курской области требований этих законов и нормативных правовых актов;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б) невыполнение депутатом Представительного Собрания Тимского района Курской области, Главой Тимского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Тимского района Курской области, Главы Тимского района Курской области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3. В целях реализации инициативы проведения голосования по отзыву депутата Представительного Собрания Тимского района Курской области, Главы Тимского района Курской области создается инициативная группа для проведения голосования по отзыву депутата Представительного Собрания Тимского района Курской области, Главы Тимского района Курской области (далее - инициативная группа), которая образуется и осуществляет свою </w:t>
      </w:r>
      <w:r>
        <w:rPr>
          <w:rFonts w:ascii="Arial" w:hAnsi="Arial" w:cs="Arial"/>
          <w:color w:val="000000"/>
        </w:rPr>
        <w:lastRenderedPageBreak/>
        <w:t>деятельность в порядке, определенном федеральным законом и принимаемым в соответствии с ним законом Курской области для инициативной группы по проведению местного референдума.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Подготовку и проведение голосования по отзыву депутата Представительного Собрания Тимского района Курской области, Главы Тимского района Курской области организует Избирательная комиссия Тимского района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6" w:history="1">
        <w:r>
          <w:rPr>
            <w:rStyle w:val="hyperlink"/>
            <w:rFonts w:ascii="Arial" w:hAnsi="Arial" w:cs="Arial"/>
            <w:color w:val="0000FF"/>
            <w:u w:val="single"/>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Инициативная группа обращается в Избирательную комиссию Тимского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Тимского района со дня получения ходатайства действует в качестве комиссии по отзыву депутата Представительного Собрания Тимского района Курской области, Главы Тимского района Курской области (далее - комиссия по отзыву).</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Тимского района Курской области, Главы Тимского района Курской области в порядке, определенном федеральным законом и принимаемым в соответствии с ним законом Курской области для проведения местного референдума.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7. Условием назначения голосования по отзыву депутата Представительного Собрания Тимского района Курской области, Главы Тимского района Курской области является сбор подписей за отзыв депутата Представительного Собрания Тимского района Курской области, Главы Тимского района Курской области в количестве двух процентов от числа избирателей, зарегистрированных соответственно в избирательном округе, муниципальном образовании.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8. Комиссия по отзыву осуществляет проверку соблюдения порядка сбора подписей за отзыв депутата Представительного Собрания Тимского района Курской области, Главы Тимского района Курской области и принимает решение о направлении соответствующих документов в Представительное Собрание Тимского района Курской области в порядке, определенном федеральным законом и принимаемым в соответствии с ним законом Курской области для проведения местного референдума.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9. Представительное Собрание Тимского района Курской области принимает решение о назначении голосования по отзыву депутата Представительного Собрания Тимского района Курской области, Главы Тимского района Курской области, указывает день голосования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7" w:history="1">
        <w:r>
          <w:rPr>
            <w:rStyle w:val="hyperlink"/>
            <w:rFonts w:ascii="Arial" w:hAnsi="Arial" w:cs="Arial"/>
            <w:color w:val="0000FF"/>
            <w:u w:val="single"/>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10. Депутат Представительного Собрания Тимского района Курской области, Глава Тимского района Курской области,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в районной газете «Слово </w:t>
      </w:r>
      <w:r>
        <w:rPr>
          <w:rFonts w:ascii="Arial" w:hAnsi="Arial" w:cs="Arial"/>
          <w:color w:val="000000"/>
        </w:rPr>
        <w:lastRenderedPageBreak/>
        <w:t>хлебороба» и (или) обнародованы на собраниях граждан в течение агитационного периода при подготовке к голосованию по отзыву.</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Тимского района Курской области, Главы Тимского района Курской области, осуществляется в порядке, определенном федеральным законом и принимаемым в соответствии с ним законом Курской области для проведения местного референдума с учетом особенностей, предусмотренных </w:t>
      </w:r>
      <w:hyperlink r:id="rId8" w:history="1">
        <w:r>
          <w:rPr>
            <w:rStyle w:val="hyperlink"/>
            <w:rFonts w:ascii="Arial" w:hAnsi="Arial" w:cs="Arial"/>
            <w:color w:val="0000FF"/>
            <w:u w:val="single"/>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12. Депутат Представительного Собрания Тимского района Курской области, Глава Тимского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Тимском районе соответственно.</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13. Итоги голосования по отзыву депутата Представительного Собрания Тимского района Курской области, Главы Тимского района Курской области подлежат официальному опубликованию (обнародованию) в районной газете «Слово хлебороба».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14. Отзыв по указанным основаниям не освобождает депутата Представительного Собрания Тимского района Курской области, Главу Тимского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Тимского района в порядке, предусмотренном федеральным законодательством.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15. В случаях, предусмотренных федеральным законом, в целях получения согласия населения при изменении границ Тимского района, преобразовании Тимского района проводится голосование по вопросам изменения границ Тимского района, преобразования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16. Голосование по вопросам изменения границ Тимского района, преобразования Тимского района проводится на всей территории Тимского района или на части его территории в соответствии с частями 2 и 3 статьи 12, частями 3, 5 и 7 статьи 13 </w:t>
      </w:r>
      <w:hyperlink r:id="rId9" w:history="1">
        <w:r>
          <w:rPr>
            <w:rStyle w:val="hyperlink"/>
            <w:rFonts w:ascii="Arial" w:hAnsi="Arial" w:cs="Arial"/>
            <w:color w:val="0000FF"/>
            <w:u w:val="single"/>
          </w:rPr>
          <w:t>Федерального закона «Об общих принципах организации местного самоуправления в Российской Федерации»</w:t>
        </w:r>
      </w:hyperlink>
      <w:r>
        <w:rPr>
          <w:rFonts w:ascii="Arial" w:hAnsi="Arial" w:cs="Arial"/>
          <w:color w:val="000000"/>
        </w:rPr>
        <w:t>.</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17. Голосование по вопросам изменения границ Тимского района, преобразования Тимского района назначается Представительным Собранием Тимского района Курской области и проводится в порядке и с учетом особенностей, установленным федеральным законом и принимаемым в соответствии с ним законом Курской области для проведения местного референдума.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18. Голосование по вопросам изменения границ Тимского района, преобразования Тимского района считается состоявшимся, если в нем приняло участие более половины жителей Тимского района или части Тимского района, обладающих избирательным правом. Согласие населения на изменение границ Тимского района, преобразование Тимского района считается полученным, если за указанные изменение, преобразование проголосовало более половины принявших участие в голосовании жителей Тимского района или части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19. Итоги голосования по вопросам изменения границ Тимского района, преобразования Тимского района и принятые решения подлежат официальному опубликованию (обнародованию) в районной газете «Слово хлебороба»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13. Правотворческая инициатива граждан</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1. С правотворческой инициативой может выступить инициативная группа граждан, обладающих избирательным правом, в порядке, установленном решением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Минимальная численность инициативной группы граждан устанавливается решением Представительного Собрания Тимского района Курской области и не может превышать 3 процента от числа жителей Тимского района, обладающих избирательным правом.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Тимского района, к компетенции которых относится принятие соответствующего акта, в течение трех месяцев со дня его внесения.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Представительное Собрание Тимского района Курской области рассматривает указанные проекты на открытом заседании.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Представителям инициативной группы граждан должна быть обеспечена возможность изложения своей позиции при рассмотрении указанного проекта.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14. Публичные слушания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Для обсуждения проектов муниципальных правовых актов Тимского района по вопросам местного значения с участием жителей Тимского района Представительным Собранием Тимского района Курской области, Главой Тимского района Курской области могут проводиться публичные слушания. Инициатива по проведению таких слушаний может принадлежать 5 процентам населения Тимского района, Главе Тимского района Курской области или Представительному Собранию Тимского района Курской области. Публичные слушания, проводимые по инициативе населения или Представительного Собрания Тимского района Курской области назначаются Представительным Собранием Тимского района Курской области, а по инициативе Главы Тимского района Курской области - Главой Тимского района Курской области. Условием назначения публичных слушаний по инициативе населения является представление в Представительное Собрание Тимского района Курской области собранных подписей жителей Тимского района в поддержку данной инициативы.</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На публичные слушания должны выноситься: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проект Устава Тимского района, а также проект муниципального правового акта о внесении изменений и дополнений в Устав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проект местного бюджета Тимского района и отчет о его исполнении;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проекты планов и программ развития Тимского района,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вопросы о преобразовании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3. Решение о проведении публичных слушаний должно приниматься не позже чем за 20 дней до даты рассмотрения Главой Тимского района Курской области, Представительным Собранием Тимского района Курской области проекта муниципального правового акта Тимского района. Решение о проведении публичных слушаний и проект соответствующего муниципального </w:t>
      </w:r>
      <w:r>
        <w:rPr>
          <w:rFonts w:ascii="Arial" w:hAnsi="Arial" w:cs="Arial"/>
          <w:color w:val="000000"/>
        </w:rPr>
        <w:lastRenderedPageBreak/>
        <w:t>правового акта подлежат опубликованию (обнародованию) на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В публичных слушаниях могут принимать участие все желающие жители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Председательствующим на публичных слушаниях является Председатель Представительного Собрания Тимского района Курской области либо Глава Тимского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Протокол публичных слушаний вместе с принятыми на них рекомендациями направляется Представительному Собранию Тимского района Курской области либо Главе Тимского района Курской области. Рекомендации должны быть опубликованы (обнародованы) не позднее чем через 5 дней после проведения публичных слушаний.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Подготовка и проведение публичных слушаний, подготовка всех информационных материалов возлагается на Председателя Представительного Собрания Тимского района Курской области либо на Главу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15. Конференция граждан (собрание делегатов)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Для обсуждения вопросов местного значения Тимского района, информирования населения о деятельности органов местного самоуправления и должностных лиц местного самоуправления Тимского района могут проводиться конференции граждан (собрания делегатов).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Порядок назначения и проведения конференции граждан (собрания делегатов) определяется решением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Итоги конференции граждан (собрания делегатов) подлежат официальному опубликованию (обнародованию).</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16. Опрос граждан</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Опрос граждан проводится на всей территории Тимского района или на части его территории для выявления мнения населения и его учета при принятии решений органами местного самоуправления Тимского района и должностными лицами местного самоуправления Тимского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Тимского района, обладающие избирательным правом.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2. Опрос граждан проводится по инициативе: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Представительного Собрания Тимского района Курской области или Главы Тимского района Курской области - по вопросам местного 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органов государственной власти Курской области - для учета мнения граждан при принятии решений об изменении целевого назначения земель Тимского района для объектов регионального и межрегионального 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Решение о назначении опроса граждан принимается Представительным Собранием Тимского района Курской области не позднее чем через 30 дней со дня выдвижения инициативы в соответствии с пунктом 2 настоящей статьи. Опрос граждан должен быть проведен не позднее чем через 20 дней со дня его назначения.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В решении Представительного Собрания Тимского района Курской области о назначении опроса граждан устанавливается: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дата и сроки проведения опроса;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формулировка вопроса (вопросов), предлагаемого (предлагаемых) при проведении опроса;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методика проведения опроса;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форма опросного листа;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минимальная численность жителей Тимского района, участвующих в опросе.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Порядок проведения опроса граждан определяется решением Представительного Собрания Тимского района Курской области в соответствии с действующим законодательством и настоящим Уставом.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Жители Тимского района должны быть проинформированы о проведении опроса граждан не менее чем за 10 дней до его проведения.</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17. Обращения граждан в органы местного самоуправления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Граждане имеют право на индивидуальные и коллективные обращения в органы местного самоуправления Тимского района. Порядок и сроки рассмотрения обращений граждан в органы местного самоуправления Тимского района устанавливаются законом Курской области и принимаемым в соответствии с ним решением Представительного Собрания Тимского района Курской области.</w:t>
      </w:r>
    </w:p>
    <w:p w:rsidR="006A5096" w:rsidRDefault="006A5096" w:rsidP="006A5096">
      <w:pPr>
        <w:pStyle w:val="chapter"/>
        <w:spacing w:before="0" w:beforeAutospacing="0" w:after="0" w:afterAutospacing="0"/>
        <w:ind w:firstLine="567"/>
        <w:jc w:val="both"/>
        <w:rPr>
          <w:rFonts w:ascii="Arial" w:hAnsi="Arial" w:cs="Arial"/>
          <w:color w:val="000000"/>
          <w:sz w:val="28"/>
          <w:szCs w:val="28"/>
        </w:rPr>
      </w:pPr>
      <w:r>
        <w:rPr>
          <w:rFonts w:ascii="Arial" w:hAnsi="Arial" w:cs="Arial"/>
          <w:b/>
          <w:bCs/>
          <w:color w:val="000000"/>
          <w:sz w:val="28"/>
          <w:szCs w:val="28"/>
        </w:rPr>
        <w:t>ГЛАВА IV. Органы местного самоуправления и должностные лица местного самоуправления Тимского района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18. Структура органов местного самоуправления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Структуру органов местного самоуправления Тимского района составляют:</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Представительное Собрание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Глава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Администрация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19. Глава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Глава Тимского района Курской области является высшим должностным лицом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Глава Тимского района Курской области избирается на муниципальных выборах сроком на 4 года и возглавляет Администрацию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После официального опубликования общих результатов выборов Главы Тимского района Курской области Избирательная комиссия Тимского района производит регистрацию и выдает лицу, избранному на должность Главы Тимского района Курской области, удостоверение об избрании в порядке, установленном законом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Днем вступления в должность Главы Тимского района Курской области является день выдачи ему удостоверения об избрании на должность.</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Полномочия Главы Тимского района Курской области начинаются с момента вступления его в должность и прекращаются в день вступления в должность вновь избранного Главы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20. Полномочия Главы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К собственным полномочиям Главы Тимского района Курской области как высшего должностного лица Тимского района по решению вопросов местного значения относятся: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представление Тимского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подписание и обнародование в порядке, установленном настоящим Уставом, нормативных правовых актов, принятых Представительным Собранием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издание в пределах своих полномочий муниципальных правовых актов;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право требовать созыва внеочередного заседания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В сфере осуществления исполнительно-распорядительной деятельности Глава Тимского района Курской области осуществляет следующие полномочия: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осуществляет общее руководство деятельностью Администрации Тимского района Курской области, ее структурных подразделений по решению всех вопросов, отнесенных к компетенции Администрации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вносит на рассмотрение Представительного Собрания Тимского района Курской области проекты нормативных правовых актов;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вносит на утверждение Представительного Собрания Тимского района Курской области проект местного бюджета Тимского района, планы и программы социально - экономического развития Тимского района, а также отчеты об их исполнении;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предлагает вопросы в повестку дня заседаний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заключает от имени Администрации Тимского района Курской области договоры и соглашения в пределах своей компетенции;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представляет на утверждение Представительного Собрания Тимского района Курской области структуру Администрации Тимского района Курской области и формирует Администрацию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утверждает положение о структурных подразделениях Администрации Тимского района Курской области, не обладающих правами юридического лица;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осуществляет функции распорядителя бюджетных средств при исполнении местного бюджета Тимского района (за исключением средств по расходам, связанным с деятельностью Представительного Собрания Тимского района Курской области и депутатов);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отменяет либо приостанавливает акты должностных лиц и органов Администрации Тимского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Тимского района Курской области или Главой Тимского района Курской области, при этом имеет право издавать собственные правовые акты по вопросам отмененных или приостановленных актов;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назначает на должность и освобождает от должности работников Администрации Тимского района Курской области, а также решает вопросы их поощрения и применения к ним мер дисциплинарной ответственности;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устанавливает размер и условия оплаты труда муниципальных служащих, смету расходов Администрации Тимского района Курской области в соответствии с законодательством Российской Федерации, законом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Глава Тимского района Курской области в пределах своих полномочий, установленных федеральными законами, законами Курской области, настоящим Уставом, нормативными правовыми актами Представительного Собрания Тимского района Курской области, издает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Тимского района федеральными законами и законами Курской области, а также распоряжения по вопросам организации работы Администрации Тимского района Курской области,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Глава Тимского района Курской области несет ответственность за деятельность структурных подразделений и органов Администрации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В случае временного отсутствия Главы Тимского района Курской области его обязанности исполняет заместитель Главы Администрации Тимского района Курской области на основании распоряжения Главы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21. Досрочное прекращение полномочий Главы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Полномочия Главы Тимского района Курской области прекращаются досрочно в случае: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смерти;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отставки по собственному желанию;</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отрешения от должности Губернатором Курской области в порядке и случаях, предусмотренных федеральным законодательством;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признания судом недееспособным или ограниченно дееспособным;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признания судом безвестно отсутствующим или объявления умершим;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вступления в отношении его в законную силу обвинительного приговора суда;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выезда за пределы Российской Федерации на постоянное место жительства;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отзыва избирателями;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установленной в судебном порядке стойкой неспособности по состоянию здоровья осуществлять полномочия Главы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2. В случае досрочного прекращения полномочий Главы Тимского района Курской области его полномочия временно исполняет должностное лицо </w:t>
      </w:r>
      <w:r>
        <w:rPr>
          <w:rFonts w:ascii="Arial" w:hAnsi="Arial" w:cs="Arial"/>
          <w:color w:val="000000"/>
        </w:rPr>
        <w:lastRenderedPageBreak/>
        <w:t>Администрации Тимского района Курской области, определяемое Представительным Собранием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22. Представительное Собрание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Представительное Собрание Тимского района Курской области избирается населением Тимского района на основе всеобщего равного и прямого избирательного права при тайном голосовании.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Представительное Собрание Тимского района Курской области состоит из 15 депутатов, избираемых сроком на 4 года.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Представительное Собрание Тимского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Тимского района Курской области, посвященные обсуждению единой повестки дня. Очередные сессии созываются председателем Представительного Собрания Тимского района Курской области не реже одного раза в два месяца. Внеочередные сессии созываются Председателем Представительного Собрания Тимского района Курской области по собственной инициативе, по инициативе Главы Тимского района Курской области и по инициативе не менее 1/3 депутатов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Для технического обеспечения своей деятельности Представительное Собрание Тимского района Курской области может формировать Аппарат Представительного Собрания Тимского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Тимского района Курской области определяется Представительным Собранием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Представительное Собрание Тимского района Курской области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 Финансирование деятельности Представительного Собрания Тимского района Курской области отражается отдельной строкой в местном бюджете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Представительное Собрание Тимского района Курской области осуществляет свою деятельность, в порядке определенном Регламентом Представительного Собрания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23. Компетенция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В исключительной компетенции Представительного Собрания Тимского района Курской области находятся: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принятие Устава Тимского района, внесение в него изменений и (или) дополнений;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утверждение местного бюджета Тимского района на очередной финансовый год и утверждение отчета о его исполнении;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установление, изменение и отмена местных налогов и сборов в соответствии с законодательством Российской Федерации о налогах и сборах;</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принятие планов и программ развития Тимского района, утверждение отчетов об их исполнении;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определение порядка управления и распоряжения имуществом, находящимся в муниципальной собственности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определение порядка принятия решений о создании, реорганизации и ликвидации муниципальных предприятий и учреждений, а также об установлении тарифов на услуги муниципальных предприятий и учреждений;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определение порядка материально-технического и организационного обеспечения деятельности органов местного самоуправления;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определение порядка участия Тимского района в организациях межмуниципального сотрудничества;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контроль за исполнением органами местного самоуправления Тимского района и должностными лицами местного самоуправления Тимского района полномочий по решению вопросов местного 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К компетенции Представительного Собрания Тимского района Курской области относятся: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принятие решения о назначении местного референдума;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назначение и определение порядка проведения конференций граждан;</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принятие предусмотренных настоящим Уставом решений, связанных с изменением границ Тимского района, а также с преобразованием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утверждение структуры Администрации Тимского района Курской области по представлению Главы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осуществление права законодательной инициативы в Курской областной Думе;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определение порядка и условий приватизации муниципального имущества в соответствии с федеральным законодательством;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определение своим решением в соответствии с федеральным законом и законом Курской области размеров и условий оплаты труда депутатов, выборных должностных лиц местного самоуправления, осуществляющих свои полномочия на постоянной основе, работников муниципальных предприятий и учреждений, сметы расходов Представительного Собрания Тимского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осуществление иных полномочий, отнесенных к ведению Представительного Собрания Тимского района Курской области федеральным законодательством, законодательством Курской области, настоящим Уставом.</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24. Порядок рассмотрения и принятия Представительным Собранием Тимского района Курской области правовых актов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По вопросам своей компетенции Представительное Собрание Тимского района Курской области принимает правовые акты в форме решений. Правовые акты Представительного Собрания Тимского района Курской области принимаются большинством голосов от установленного числа депутатов, если иное не предусмотрено настоящим Уставом.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Решения Представительного Собрания Тимского района Курской области, устанавливающие правила, обязательные для исполнения на территории Тимского района, в течение пяти дней направляются для подписания и обнародования Главе Тимского района Курской области. Глава Тимского района Курской области обязан подписать нормативный правовой акт в течение 10 дней и обнародовать его либо отклонить.</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3. В случае отклонения указанный нормативный правовой акт в течение 10 дней возвращается в Представительное Собрание Тимского района Курской области с мотивированным обоснованием его отклонения либо с </w:t>
      </w:r>
      <w:r>
        <w:rPr>
          <w:rFonts w:ascii="Arial" w:hAnsi="Arial" w:cs="Arial"/>
          <w:color w:val="000000"/>
        </w:rPr>
        <w:lastRenderedPageBreak/>
        <w:t>предложениями о внесении в него изменений и дополнений. Если Глава Тимского района Курской области отклонит нормативный правовой акт, он вновь рассматривается Представительным Собранием Тимского района Курской области.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Тимского района Курской области, он подлежит подписанию Главой Тимского района Курской области в течение семи дней и обнародованию.</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Устав Тимского района, решения Представительного Собрания Тимского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Тимского района Курской области. Инициатива по внесению на рассмотрение Представительного Собрания Тимского района Курской области проекта нового Устава Тимского района, а также проекта решения о внесении изменений и (или) дополнений в Устав Тимского района, может исходить от Главы 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от инициативной группы граждан.</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Проекты правовых актов Представительного Собрания Тимского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Главой Тимского района Курской области или при наличии заключения Главы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Правовые акты Представительного Собрания Тимского района Курской области вступают в силу со дня их подписания Главой Тимского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Тимского района Курской области, предусматривающие установление, изменение или отмену местных налогов и сборов, вступают в силу в соответствии с </w:t>
      </w:r>
      <w:hyperlink r:id="rId10" w:history="1">
        <w:r>
          <w:rPr>
            <w:rStyle w:val="hyperlink"/>
            <w:rFonts w:ascii="Arial" w:hAnsi="Arial" w:cs="Arial"/>
            <w:color w:val="0000FF"/>
            <w:u w:val="single"/>
          </w:rPr>
          <w:t>Налоговым кодексом Российской Федерации</w:t>
        </w:r>
      </w:hyperlink>
      <w:r>
        <w:rPr>
          <w:rFonts w:ascii="Arial" w:hAnsi="Arial" w:cs="Arial"/>
          <w:color w:val="000000"/>
        </w:rPr>
        <w:t>.</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25. Депутат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Депутаты Представительного Собрания Тимского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Депутаты Представительного Собрания Тимского района Курской области избираются сроком на 4 года.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Депутаты Представительного Собрания Тимского района Курской области осуществляют свои полномочия на непостоянной основе.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Статус депутата Представительного Собрания Тимского района Курской области определяется законом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26. Председатель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Организацию деятельности Представительного Собрания Тимского района Курской области осуществляет Председатель Представительного Собрания Тимского района Курской области, избираемый Представительным Собранием Тимского района Курской области из своего состава.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27. Полномочия Председателя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1. Председатель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осуществляет руководство подготовкой заседаний Представительного Собрания Тимского района Курской области и вопросов, вносимых на рассмотрение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созывает заседания Представительного Собрания Тимского района Курской области, доводит до сведения депутатов Представительного Собрания Тимского района Курской области время и место их проведения, а также проект повестки дня;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ведет заседания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осуществляет общее руководство работой Аппарата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оказывает содействие депутатам Представительного Собрания Тимского района Курской области в осуществлении ими своих полномочий, организует обеспечение их необходимой информацией;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принимает меры по обеспечению гласности и учету общественного мнения в работе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подписывает протоколы заседаний и другие документы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организует прием граждан, рассмотрение их обращений, заявлений и жалоб;</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 соответствии с законодательством о труде пользуется правом найма и увольнения работников Аппарата Представительного Собрания Тимского района Курской области, налагает дисциплинарные взыскания на работников аппарата, решает вопросы об их поощрении;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координирует деятельность постоянных комиссий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Председатель Представительного Собрания Тимского района Курской области издает по вопросам организации деятельности Представительного Собрания Тимского района Курской области постановления и распоряжения, которые вступают в силу со дня их подписания, если иной порядок не установлен федеральным законодательством, настоящим Уставом, самим постановлением (распоряжением).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В случае временного отсутствия Председателя Представительного Собрания Тимского района Курской области его полномочия исполняет депутат, избираемый Представительным Собранием Тимского района Курской области из своего состава.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28. Комиссии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Представительное Собрание Тимского района Курской области из числа депутатов образует комиссии для предварительного рассмотрения и подготовки вопросов, относящихся к ведению Представительного Собрания Тимского района Курской области в соответствии с регламентом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2. Представительное Собрание Тимского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w:t>
      </w:r>
      <w:r>
        <w:rPr>
          <w:rFonts w:ascii="Arial" w:hAnsi="Arial" w:cs="Arial"/>
          <w:color w:val="000000"/>
        </w:rPr>
        <w:lastRenderedPageBreak/>
        <w:t>одной трети от установленного числа депутатов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Количественный и персональный состав комиссий определяется на основании личных заявлений депутатов и утверждается Представительным Собранием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29. Досрочное прекращение полномочий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Полномочия Представительного Собрания Тимского района Курской области могут быть досрочно прекращены в случае: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роспуска Представительного Собрания Тимского района Курской области в порядке и по основаниям, предусмотренным статьей 73 </w:t>
      </w:r>
      <w:hyperlink r:id="rId11" w:history="1">
        <w:r>
          <w:rPr>
            <w:rStyle w:val="hyperlink"/>
            <w:rFonts w:ascii="Arial" w:hAnsi="Arial" w:cs="Arial"/>
            <w:color w:val="0000FF"/>
            <w:u w:val="single"/>
          </w:rPr>
          <w:t>Федерального закона \"Об общих принципах организации местного самоуправления в Российской Федерации\"</w:t>
        </w:r>
      </w:hyperlink>
      <w:r>
        <w:rPr>
          <w:rFonts w:ascii="Arial" w:hAnsi="Arial" w:cs="Arial"/>
          <w:color w:val="000000"/>
        </w:rPr>
        <w:t>;</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принятия Представительным Собранием Тимского района Курской области решения о самороспуске;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 случае вступления в силу решения Курского областного суда о неправомочности данного состава депутатов Представительного Собрания Тимского района Курской области, в том числе в связи со сложением депутатами своих полномочий;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преобразования Тимского района.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30. Самороспуск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Полномочия Представительного Собрания Тимского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Тимского района Курской области может быть выдвинута группой депутатов численностью не менее 1/3 от установленной численности депутатов и должна предусматривать письменное обоснование причин самороспуска.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Заседание Представительного Собрания Тимского района Курской области по вопросу о самороспуске проводится открыто и гласно.</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Вопрос о самороспуске подлежит обязательному обсуждению в постоянных комиссиях Представительного Собрания Тимского района Курской области, которые должны принять решение по данному вопросу.</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Решение о самороспуске принимается не менее чем двумя третями голосов от установленного числа депутатов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В случае непринятия Представительным Собранием Тимского района Курской области решения о самороспуске повторная инициатива о самороспуске Представительного Собрания Тимского района Курской области может быть выдвинута не ранее чем через три месяца со дня голосования по вопросу о самороспуске.</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31. Досрочное прекращение полномочий депутата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Полномочия депутата Представительного Собрания Тимского района Курской области досрочно прекращаются в случае: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смерти;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отставки по собственному желанию;</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признания судом недееспособным или ограниченно дееспособным;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признания судом безвестно отсутствующим или объявления умершим;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вступления в отношении его в законную силу обвинительного приговора суда;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выезда за пределы Российской Федерации на постоянное место жительства;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отзыва избирателями;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досрочного прекращения полномочий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призыва на военную службу или направления на заменяющую ее альтернативную гражданскую службу;</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иных случаях, установленных </w:t>
      </w:r>
      <w:hyperlink r:id="rId12" w:history="1">
        <w:r>
          <w:rPr>
            <w:rStyle w:val="hyperlink"/>
            <w:rFonts w:ascii="Arial" w:hAnsi="Arial" w:cs="Arial"/>
            <w:color w:val="0000FF"/>
            <w:u w:val="single"/>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32. Администрация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Администрация Тимского района Курской области - орган местного самоуправления, осуществляющий исполнительно - распорядительные функции.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Администрацией Тимского района Курской области руководит Глава Тимского района Курской области на принципах единоначалия.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Администрация Тимского района Курской области обладает правами юридического лица и по организационно-правовой форме является учреждением.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Администрация Тимского района Курской области осуществляет следующие полномочия: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обеспечивает исполнительно-распорядительные функции по решению вопросов местного значения Тимского района в соответствии со статьей 7 настоящего Устава в интересах населения муниципального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разрабатывает для представления Главой Тимского района Курской области в Представительное Собрание Тимского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разрабатывает для представления Главой Тимского района Курской области в Представительное Собрание Тимского района Курской области проекты планов и программ социально-экономического развития Тимского района, организует их исполнение;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управляет имуществом, находящимся в собственности Тимского района, в случаях и порядке, установленных Представительным Собранием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создает, реорганизует, ликвидирует муниципальные предприятия и учреждения, а так же устанавливает тарифы на услуги муниципальных предприятий и учреждений в порядке, установленном Представительным Собранием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осуществляет иные полномочия в соответствии с действующим законодательством.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Администрация Тимского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33. Структура Администрации Тимского района Курской области. Органы Администрации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Структура Администрации Тимского района Курской области утверждается Представительным Собранием Тимского Курской области по представлению Главы Тимского района Курской области - Главы Администрации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В структуру Администрации Тимского района Курской области могут входить отраслевые (функциональные) и территориальные органы (подразделения) Администрации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 случае, если орган Администрации Тимского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Тимского района Курской области об учреждении соответствующего органа и утверждение Представительным Собранием Тимского района Курской области Положения об этом органе Администрации Тимского района Курской области. Предложение об учреждении такого органа и Положение о нем вносится Представительному Собранию Тимского района Курской области Главой Администрации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34. Избирательная комиссия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Избирательная комиссия Тимского района организует подготовку и проведение выборов депутатов Представительного Собрания Тимского района Курской области, Главы Тимского района Курской области, местного референдума, голосования по отзыву депутата Представительного Собрания Тимского района Курской области, Главы Тимского района Курской области, голосования по вопросам изменения границ Тимского района Курской области, преобразования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Избирательная комиссия Тимского района является муниципальным органом, который не входит в структуру органов местного самоуправления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Избирательная комиссия Тимского района осуществляет полномочия и формируется в соответствии с </w:t>
      </w:r>
      <w:hyperlink r:id="rId13" w:history="1">
        <w:r>
          <w:rPr>
            <w:rStyle w:val="hyperlink"/>
            <w:rFonts w:ascii="Arial" w:hAnsi="Arial" w:cs="Arial"/>
            <w:color w:val="0000FF"/>
            <w:u w:val="single"/>
          </w:rPr>
          <w:t>Федеральным законом \"Об основных гарантиях избирательных прав и права на участие в референдуме граждан Российской Федерации\"</w:t>
        </w:r>
      </w:hyperlink>
      <w:r>
        <w:rPr>
          <w:rFonts w:ascii="Arial" w:hAnsi="Arial" w:cs="Arial"/>
          <w:color w:val="000000"/>
        </w:rPr>
        <w:t> и принимаемым в соответствии с ним законом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35. Муниципальные средства массовой информации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Тимского района могут создавать средства массовой информации в целях информирования населения Тимского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Устав редакции, а также в установленном порядке назначает на должность и освобождает от должности его руководителя.</w:t>
      </w:r>
    </w:p>
    <w:p w:rsidR="006A5096" w:rsidRDefault="006A5096" w:rsidP="006A5096">
      <w:pPr>
        <w:pStyle w:val="chapter"/>
        <w:spacing w:before="0" w:beforeAutospacing="0" w:after="0" w:afterAutospacing="0"/>
        <w:ind w:firstLine="567"/>
        <w:jc w:val="both"/>
        <w:rPr>
          <w:rFonts w:ascii="Arial" w:hAnsi="Arial" w:cs="Arial"/>
          <w:color w:val="000000"/>
          <w:sz w:val="28"/>
          <w:szCs w:val="28"/>
        </w:rPr>
      </w:pPr>
      <w:r>
        <w:rPr>
          <w:rFonts w:ascii="Arial" w:hAnsi="Arial" w:cs="Arial"/>
          <w:b/>
          <w:bCs/>
          <w:color w:val="000000"/>
          <w:sz w:val="28"/>
          <w:szCs w:val="28"/>
        </w:rPr>
        <w:t>ГЛАВА V. Муниципальная служба Тимского района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36. Условия и порядок прохождения муниципальной службы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Муниципальная служба - профессиональная деятельность, которая осуществляется на постоянной основе на муниципальной должности, не являющейся выборной.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На муниципальных служащих распространяется действие законодательства Российской Федерации о труде с особенностями, предусмотренными </w:t>
      </w:r>
      <w:hyperlink r:id="rId14" w:history="1">
        <w:r>
          <w:rPr>
            <w:rStyle w:val="hyperlink"/>
            <w:rFonts w:ascii="Arial" w:hAnsi="Arial" w:cs="Arial"/>
            <w:color w:val="0000FF"/>
            <w:u w:val="single"/>
          </w:rPr>
          <w:t>Федеральным законом \"Об основах муниципальной службы в Российской Федерации\"</w:t>
        </w:r>
      </w:hyperlink>
      <w:r>
        <w:rPr>
          <w:rFonts w:ascii="Arial" w:hAnsi="Arial" w:cs="Arial"/>
          <w:color w:val="000000"/>
        </w:rPr>
        <w:t>.</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Лица, не замещающие муниципальные должности муниципальной службы и исполняющие обязанности по техническому обеспечению деятельности органов местного самоуправления, не являются муниципальными служащими.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37. Статус муниципального служащего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1. Муниципальный служащий Тимского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w:t>
      </w:r>
      <w:r>
        <w:rPr>
          <w:rFonts w:ascii="Arial" w:hAnsi="Arial" w:cs="Arial"/>
          <w:color w:val="000000"/>
        </w:rPr>
        <w:lastRenderedPageBreak/>
        <w:t>Курской области обязанности по муниципальной должности муниципальной службы за денежное вознаграждение, выплачиваемое за счет средств местного бюджета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Права и обязанности муниципального служащего Тимского района, виды поощрений, порядок их применения и ответственность муниципального служащего устанавливаются решением Представительного Собрания Тимского района Курской области в соответствии с федеральным законом и принимаемым в соответствии с ним законом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Для определения уровня профессиональной подготовки и соответствия муниципального служащего занимаемой должности муниципальной службы проводится аттестация, порядок и условия проведения аттестации, квалификационных экзаменов, формирования аттестационной комиссии устанавливаются Положением о порядке и условиях проведения аттестации муниципальных служащих муниципальной службы Тимского района, утверждаемым решением Представительного Собрания Тимского района Курской области, в соответствии с федеральными законами, законами Курской области и настоящим Уставом. По результатам аттестации, квалификационного экзамена муниципальному служащему присваивается квалификационный разряд.</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Муниципальный служащий Тимского района не вправе:</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заниматься другой оплачиваемой деятельностью, кроме педагогической, научной и иной творческой деятельности;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быть депутатом Государственной Думы Федерального Собрания Российской Федерации, депутатом Курской областной Думы, депутатом представительного органа местного самоуправления, членом иных выборных органов местного самоуправления, выборным должностным лицом местного самоуправления;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заниматься предпринимательской деятельностью лично или через доверенных лиц;</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состоять членом органа управления коммерческой организации, если иное не предусмотрено законом или если в порядке, установленном настоящим Уставом в соответствии с федеральными законами и законами Курской области ему не поручено право участвовать в управлении этой организацией;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быть поверенным или представителем по делам третьих лиц в органе местного самоуправления, в котором он состоит на муниципальной службе, либо который непосредственно подчинен или подконтролен ему;</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использовать в неслужебных целях средства материально - технического, финансового и информационного обеспечения, другое имущество и служебную информацию;</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получать гонорары за публикации и выступления в качестве муниципального служащего;</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получать от физических и юридических лиц вознаграждения (подарки, денежное вознаграждение, ссуды, услуги, оплату развлечений, отдыха, транспортных расходов и иные вознаграждения), связанные с исполнением им должностных обязанностей;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Тимского района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принимать участие в забастовках;</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использовать свое служебное положение в интересах политических партий, религиозных и других общественных объединений.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Муниципальный служащий Тимского района в течение 30 дней со дня поступления на муниципальную службу обязан передать в доверительное управление под гарантию муниципального образования 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главой 53 </w:t>
      </w:r>
      <w:hyperlink r:id="rId15" w:history="1">
        <w:r>
          <w:rPr>
            <w:rStyle w:val="hyperlink"/>
            <w:rFonts w:ascii="Arial" w:hAnsi="Arial" w:cs="Arial"/>
            <w:color w:val="0000FF"/>
            <w:u w:val="single"/>
          </w:rPr>
          <w:t>Гражданского кодекса Российской Федерации</w:t>
        </w:r>
      </w:hyperlink>
      <w:r>
        <w:rPr>
          <w:rFonts w:ascii="Arial" w:hAnsi="Arial" w:cs="Arial"/>
          <w:color w:val="000000"/>
        </w:rPr>
        <w:t>.</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В течение трех дней с момента передачи в доверительное управление долей (пакетов акций) в уставном капитале коммерческих организаций в соответствии с абзацем первым настоящего пункта муниципальный служащий обязан предоставить копию заключенного договора доверительного управления в кадровую службу Администрации Тимского района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38. Реестр муниципальных должностей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Муниципальные должности муниципальной службы Тимского района устанавливаются решением Представительного Собрания Тимского района Курской области в соответствии с Реестром муниципальных должностей муниципальной службы Курской области, утвержденным законом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Квалификационные требования к муниципальным должностям муниципальной службы к уровню профессионального образования, стажу и опыту работы по специальности устанавливаются в соответствии с федеральным законом и законом Курской области.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39. Пенсионное обеспечение муниципального служащего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Выход на пенсию муниципального служащего осуществляется в порядке, установленном федеральным законодательством.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В соответствии с федеральным законодательством в сфере пенсионного обеспечения на муниципального служащего в полном объеме распространяются права государственного служащего в Российской Федерации, устанавливаемые федеральными законами и законами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В соответствии со статьей 18 </w:t>
      </w:r>
      <w:hyperlink r:id="rId16" w:history="1">
        <w:r>
          <w:rPr>
            <w:rStyle w:val="hyperlink"/>
            <w:rFonts w:ascii="Arial" w:hAnsi="Arial" w:cs="Arial"/>
            <w:color w:val="0000FF"/>
            <w:u w:val="single"/>
          </w:rPr>
          <w:t>Федерального закона \"Об основах муниципальной службы в Российской Федерации\"</w:t>
        </w:r>
      </w:hyperlink>
      <w:r>
        <w:rPr>
          <w:rFonts w:ascii="Arial" w:hAnsi="Arial" w:cs="Arial"/>
          <w:color w:val="000000"/>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6A5096" w:rsidRDefault="006A5096" w:rsidP="006A5096">
      <w:pPr>
        <w:pStyle w:val="chapter"/>
        <w:spacing w:before="0" w:beforeAutospacing="0" w:after="0" w:afterAutospacing="0"/>
        <w:ind w:firstLine="567"/>
        <w:jc w:val="both"/>
        <w:rPr>
          <w:rFonts w:ascii="Arial" w:hAnsi="Arial" w:cs="Arial"/>
          <w:color w:val="000000"/>
          <w:sz w:val="28"/>
          <w:szCs w:val="28"/>
        </w:rPr>
      </w:pPr>
      <w:r>
        <w:rPr>
          <w:rFonts w:ascii="Arial" w:hAnsi="Arial" w:cs="Arial"/>
          <w:b/>
          <w:bCs/>
          <w:color w:val="000000"/>
          <w:sz w:val="28"/>
          <w:szCs w:val="28"/>
        </w:rPr>
        <w:t>ГЛАВА VI. Экономическая основа местного самоуправления</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40. Экономическая основа муниципального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Имущество, находящееся в муниципальной собственности Тимского района, средства местного бюджета, а также имущественные права Тимского района, составляют экономическую основу местного самоуправления Тимского района.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41. Муниципальное имущество муниципального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В собственности Тимского района может находиться: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указанное в пункте 2 настоящей статьи имущество, предназначенное для решения муниципальным районом установленных </w:t>
      </w:r>
      <w:hyperlink r:id="rId17" w:history="1">
        <w:r>
          <w:rPr>
            <w:rStyle w:val="hyperlink"/>
            <w:rFonts w:ascii="Arial" w:hAnsi="Arial" w:cs="Arial"/>
            <w:color w:val="0000FF"/>
            <w:u w:val="single"/>
          </w:rPr>
          <w:t>Федеральных законом \"Об общих принципах организации местного самоуправления в Российской Федерации\"</w:t>
        </w:r>
      </w:hyperlink>
      <w:r>
        <w:rPr>
          <w:rFonts w:ascii="Arial" w:hAnsi="Arial" w:cs="Arial"/>
          <w:color w:val="000000"/>
        </w:rPr>
        <w:t> вопросов местного 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2) имущество, предназначенное для осуществления отдельных государственных полномочий, переданных органам местного самоуправления </w:t>
      </w:r>
      <w:r>
        <w:rPr>
          <w:rFonts w:ascii="Arial" w:hAnsi="Arial" w:cs="Arial"/>
          <w:color w:val="000000"/>
        </w:rPr>
        <w:lastRenderedPageBreak/>
        <w:t>Тимского района, в случаях, установленных федеральными законами и законами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Для решения вопросов местного значения, установленных </w:t>
      </w:r>
      <w:hyperlink r:id="rId18" w:history="1">
        <w:r>
          <w:rPr>
            <w:rStyle w:val="hyperlink"/>
            <w:rFonts w:ascii="Arial" w:hAnsi="Arial" w:cs="Arial"/>
            <w:color w:val="0000FF"/>
            <w:u w:val="single"/>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 в собственности Тимского района могут находиться: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имущество, предназначенное для электро- и газоснабжения поселений в границах Тимского района ;</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автомобильные дороги общего пользования между населенными пунктами, мосты и иные транспортные инженерные сооружения вне границ населенных пунктов в границах Тимского района, за исключением автомобильных дорог общего пользования, мостов и иных транспортных инженерных сооружений федерального и регионального значения, а также имущество, предназначенное для их обслуживания;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пассажирский транспорт и другое имущество, предназначенные для транспортного обслуживания населения между поселениями на территории Тимского района ;</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имущество, предназначенное для организации и осуществления экологического контроля;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имущество, предназначенное для предупреждения и ликвидации последствий чрезвычайных ситуаций на территории Тимского района ;</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имущество, предназначенное для организации охраны общественного порядка на территории Тимского района муниципальной милицией;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7) имущество, предназначенное для обеспечения общедоступного и бесплатного дошкольного, начального общего, основного общего, среднего (полного) общего образования, а также предоставления дополнительного образования и организации отдыха детей в каникулярное время;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8) имущество, предназначенное для оказания на территории Тимского района скорой медицинской помощи (за исключением санитарно-авиационной), первичной медико-санитарной помощи в амбулаторно-поликлинических и больничных учреждениях, медицинской помощи женщинам в период беременности, во время и после родов;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9) имущество, предназначенное для утилизации и переработки бытовых и промышленных отходов;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10) архивные фонды, в том числе кадастр землеустроительной и градостроительной документации, а также имущество, предназначенное для хранения указанных фондов;</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11) имущество, включая земельные участки, предназначенное для содержания на территории Тимского района межпоселенческих мест захоронения и организации ритуальных услуг;</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12) межпоселенческие библиотеки и библиотечные коллекторы;</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13) имущество, необходимое для официального опубликования (обнародования) муниципальных правовых актов, иной официальной информации;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14) земельные участки, отнесенные к муниципальной собственности Тимского района в соответствии с федеральными законами;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15) имущество, предназначенное для создания, развития и обеспечения охраны лечебно-оздоровительных местностей и курортов местного значения на территории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В случаях возникновения у Тимского района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пункте 2 настоящей статьи, указанное имущество подлежит перепрофилированию (изменению целевого назначения имущества) либо отчуждению в порядке и в сроки, установленные федеральным законом.</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42. Порядок владения, пользования и распоряжения муниципальным имуществом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Органы местного самоуправления от имени Тимского района самостоятельно владеют, пользуются и распоряжаются муниципальным имуществом в соответствии с </w:t>
      </w:r>
      <w:hyperlink r:id="rId19" w:history="1">
        <w:r>
          <w:rPr>
            <w:rStyle w:val="hyperlink"/>
            <w:rFonts w:ascii="Arial" w:hAnsi="Arial" w:cs="Arial"/>
            <w:color w:val="0000FF"/>
            <w:u w:val="single"/>
          </w:rPr>
          <w:t>Конституцией Российской Федерации</w:t>
        </w:r>
      </w:hyperlink>
      <w:r>
        <w:rPr>
          <w:rFonts w:ascii="Arial" w:hAnsi="Arial" w:cs="Arial"/>
          <w:color w:val="000000"/>
        </w:rPr>
        <w:t>, федеральными законами и принимаемыми в соответствии с ними нормативными правовыми актами органов местного самоуправления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Органы местного самоуправления Тимского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Порядок управления и распоряжения муниципальным имуществом Тимского района устанавливается решением Представительного Собрания Тимского района Курской области в соответствии с федеральными законами.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43. Приватизация муниципального имущества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Доходы от использования и приватизации муниципального имущества поступают в местный бюджет Тимского района.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44. Отношения органов местного самоуправления с муниципальными предприятиями и учреждениями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Органы местного самоуправления Тимского района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Учредителем муниципальных предприятий и учреждений от имени Тимского района выступает Администрация Тимского района,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определенном решением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Органы местного самоуправления от имени Тимского района субсидиарно отвечают по обязательствам муниципальных учреждений и обеспечивают их исполнение в порядке, установленном федеральным законом.</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45. Консолидированный бюджет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Бюджет Тимского района и свод бюджетов поселений, входящих в состав Тимского района, составляют консолидированный бюджет муниципального района.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46. Местный бюджет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Тимский район имеет собственный бюджет (местный бюджет).</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Местный бюджет разрабатывается и утверждается в форме решения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Формирование, утверждение, исполнение местного бюджета Тимского района и контроль за его исполнением осуществляются органами местного самоуправления Тимского района самостоятельно с соблюдением требований, установленных </w:t>
      </w:r>
      <w:hyperlink r:id="rId20" w:history="1">
        <w:r>
          <w:rPr>
            <w:rStyle w:val="hyperlink"/>
            <w:rFonts w:ascii="Arial" w:hAnsi="Arial" w:cs="Arial"/>
            <w:color w:val="0000FF"/>
            <w:u w:val="single"/>
          </w:rPr>
          <w:t>Бюджетным кодексом Российской Федерации</w:t>
        </w:r>
      </w:hyperlink>
      <w:r>
        <w:rPr>
          <w:rFonts w:ascii="Arial" w:hAnsi="Arial" w:cs="Arial"/>
          <w:color w:val="000000"/>
        </w:rPr>
        <w:t>, </w:t>
      </w:r>
      <w:hyperlink r:id="rId21" w:history="1">
        <w:r>
          <w:rPr>
            <w:rStyle w:val="hyperlink"/>
            <w:rFonts w:ascii="Arial" w:hAnsi="Arial" w:cs="Arial"/>
            <w:color w:val="0000FF"/>
            <w:u w:val="single"/>
          </w:rPr>
          <w:t>Федеральным законом \"Об общих принципах организации местного самоуправления в Российской Федерации\"</w:t>
        </w:r>
      </w:hyperlink>
      <w:r>
        <w:rPr>
          <w:rFonts w:ascii="Arial" w:hAnsi="Arial" w:cs="Arial"/>
          <w:color w:val="000000"/>
        </w:rPr>
        <w:t>, а также принимаемыми в соответствии с ними законами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Решения Представительного Собрания Тимского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только по инициативе Главы Тимского района Курской области или при наличии заключения Главы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Порядок составления и рассмотрения проекта местного бюджета, срок его внесения Главой Тимского района Курской области в Представительное Собрание Тимского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Тимского района Курской области в соответствии с </w:t>
      </w:r>
      <w:hyperlink r:id="rId22" w:history="1">
        <w:r>
          <w:rPr>
            <w:rStyle w:val="hyperlink"/>
            <w:rFonts w:ascii="Arial" w:hAnsi="Arial" w:cs="Arial"/>
            <w:color w:val="0000FF"/>
            <w:u w:val="single"/>
          </w:rPr>
          <w:t>Бюджетным кодексом Российской Федерации</w:t>
        </w:r>
      </w:hyperlink>
      <w:r>
        <w:rPr>
          <w:rFonts w:ascii="Arial" w:hAnsi="Arial" w:cs="Arial"/>
          <w:color w:val="000000"/>
        </w:rPr>
        <w:t> и иными федеральными законами.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Проект местного бюджета и отчет о его исполнении должны выноситься на публичные слушания, в порядке определенном настоящим Уставом.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В порядке, установленном федеральными законами и принимаемыми в соответствии с ними иными нормативными правовыми актами Российской Федерации, органы местного самоуправления Тимского района представляют в федеральные органы государственной власти и (или) органы государственной власти Курской области отчет об исполнении местного бюджета, отчет об исполнении консолидированного бюджета муниципального района.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47. Доходы и расходы местного бюджета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Доходы местного бюджета Тимского района образуются за счет налоговых и неналоговых видов доходов, а также за счет безвозмездных и безвозвратных перечислений в соответствии с законодательством Российской Федерации и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Формирование расходов местного бюджета осуществляется в соответствии с расходными обязательствами, обусловленными установленным законодательством Российской Федерацией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должно происходить в очередном финансовом году за счет средств местного бюджета.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48. Муниципальный заказ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 xml:space="preserve">Органы местного самоуправления и уполномоченные ими муниципальные учреждения Тимского района могут выступать заказчиками на поставки товаров, выполнение работ и оказание услуг, связанных с решением вопросов местного значения и осуществлением отдельных государственных полномочий, </w:t>
      </w:r>
      <w:r>
        <w:rPr>
          <w:rFonts w:ascii="Arial" w:hAnsi="Arial" w:cs="Arial"/>
          <w:color w:val="000000"/>
        </w:rPr>
        <w:lastRenderedPageBreak/>
        <w:t>переданных органам местного самоуправления Тимского района федеральными законами и законами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Муниципальный заказ на поставки товаров, выполнение работ и оказание услуг оплачивается за счет средств местного бюджета Тимского района. Размещение указанного муниципального заказа осуществляется на конкурсной основе, за исключением случаев, когда размещение муниципального заказа осуществляется путем запроса котировок цен на товары, работы и услуги, или случаев закупки товаров, работ и услуг у единственного исполнителя.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Порядок формирования, размещения, исполнения и контроля за исполнением муниципального заказа устанавливается решением Представительного Собрания Тимского района Курской области в соответствии с федеральными законами и иными нормативными правовыми актами Российской Федерации.</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49. Муниципальные заимствования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Тимский район вправе привлекать заемные средства, в том числе за счет выпуска муниципальных ценных бумаг, в порядке, установленном Представительным Собранием Тимского района Курской области в соответствии с требованиями федеральных законов и иных нормативных правовых актов федеральных органов государственной власти.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От имени Тимского района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Решением Представительного Собрания Тимского района Курской области в соответствии с требованиями федеральных законов устанавливается порядок осуществления функций эмитента ценных бумаг Тимского района Администрацией Тимского района Курской области.</w:t>
      </w:r>
    </w:p>
    <w:p w:rsidR="006A5096" w:rsidRDefault="006A5096" w:rsidP="006A5096">
      <w:pPr>
        <w:pStyle w:val="chapter"/>
        <w:spacing w:before="0" w:beforeAutospacing="0" w:after="0" w:afterAutospacing="0"/>
        <w:ind w:firstLine="567"/>
        <w:jc w:val="both"/>
        <w:rPr>
          <w:rFonts w:ascii="Arial" w:hAnsi="Arial" w:cs="Arial"/>
          <w:color w:val="000000"/>
          <w:sz w:val="28"/>
          <w:szCs w:val="28"/>
        </w:rPr>
      </w:pPr>
      <w:r>
        <w:rPr>
          <w:rFonts w:ascii="Arial" w:hAnsi="Arial" w:cs="Arial"/>
          <w:b/>
          <w:bCs/>
          <w:color w:val="000000"/>
          <w:sz w:val="28"/>
          <w:szCs w:val="28"/>
        </w:rPr>
        <w:t>ГЛАВА VII. Ответственность органов местного самоуправления Тимского района и должностных лиц местного самоуправления Тимского района</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50. Ответственность органов местного самоуправления Тимского района и должностных лиц местного самоуправления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и должностные лица местного самоуправления Тимского района несут ответственность перед населением Тимского района, государством, физическими и юридическими лицами в соответствии с федеральным законодательством.</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51. Ответственность депутатов Представительного Собрания Тимского района Курской области и Главы Тимского района Курской области перед населением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Население Тимского района вправе отозвать депутатов Представительного Собрания Тимского района Курской области, Главу Тимского района Курской области по основаниям и в порядке, предусмотренным настоящим Уставом.</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52. Контроль за деятельностью органов местного самоуправления Тимского района и должностных лиц местного самоуправления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Уполномоченные органы государственной власти осуществляют контроль за осуществлением органами местного самоуправления Тимского района и должностными лицами местного самоуправления Тимского района переданных им отдельных государственных полномочий.</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2. Представительное Собрание Тимского района Курской области осуществляет контроль за соответствием деятельности Главы Тимского района Курской области, Администрации Тимского района Курской области и должностных лиц местного самоуправления Тимского района Уставу муниципального образования и принятым в соответствии с ним решениям Представительного Собрания Тимского района Курской области в форме депутатских запросов, заслушивание должностных лиц Администрации Тимского района Курской области на сессиях Представительного Собрания Тимского района Курской области, в том числе финансовый контроль в форме предварительного, текущего и последующего контроля в соответствии с Бюджетным кодексом Российской Федерации, другим законодательством Российской Федерации.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Финансовый контроль, осуществляемый органами местного самоуправления Тимского района, осуществляют финансовые органы Администрации Тимского района Курской области, главные распорядители, распорядители бюджетных средств в соответствии с </w:t>
      </w:r>
      <w:hyperlink r:id="rId23" w:history="1">
        <w:r>
          <w:rPr>
            <w:rStyle w:val="hyperlink"/>
            <w:rFonts w:ascii="Arial" w:hAnsi="Arial" w:cs="Arial"/>
            <w:color w:val="0000FF"/>
            <w:u w:val="single"/>
          </w:rPr>
          <w:t>Бюджетным кодексом Российской Федерации</w:t>
        </w:r>
      </w:hyperlink>
      <w:r>
        <w:rPr>
          <w:rFonts w:ascii="Arial" w:hAnsi="Arial" w:cs="Arial"/>
          <w:color w:val="000000"/>
        </w:rPr>
        <w:t>, другим законодательством Российской Федерации.</w:t>
      </w:r>
    </w:p>
    <w:p w:rsidR="006A5096" w:rsidRDefault="006A5096" w:rsidP="006A5096">
      <w:pPr>
        <w:pStyle w:val="chapter"/>
        <w:spacing w:before="0" w:beforeAutospacing="0" w:after="0" w:afterAutospacing="0"/>
        <w:ind w:firstLine="567"/>
        <w:jc w:val="both"/>
        <w:rPr>
          <w:rFonts w:ascii="Arial" w:hAnsi="Arial" w:cs="Arial"/>
          <w:color w:val="000000"/>
          <w:sz w:val="28"/>
          <w:szCs w:val="28"/>
        </w:rPr>
      </w:pPr>
      <w:r>
        <w:rPr>
          <w:rFonts w:ascii="Arial" w:hAnsi="Arial" w:cs="Arial"/>
          <w:b/>
          <w:bCs/>
          <w:color w:val="000000"/>
          <w:sz w:val="28"/>
          <w:szCs w:val="28"/>
        </w:rPr>
        <w:t>ГЛАВА VIII. Заключительные положения</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53. Принятие Устава Тимского района, решения о внесении изменений и (или) дополнений в Устав Тимского района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1. Инициатива по внесению на рассмотрение Представительного Собрания Тимского района Курской области проекта нового Устава Тимского района Курской области, а также проекта решения о внесении изменений и (или) дополнений в Устав Тимского района Курской области может исходить от Главы 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 от инициативных групп граждан.</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Проект Устава Тимского района, проект решения о внесении изменений и (или) дополнений в Устав Тимского района подлежит официальному опубликованию в районной газете \"Слово хлебороба\" не позднее чем за 30 дней до его рассмотрения с одновременным опубликованием установленного Представительным Собранием Тимского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3. По проекту Устава Тимского района и по проекту решения о внесении изменений и (или) дополнений в Устав Тимского района,в порядке, предусмотренным настоящим Уставом, проводятся публичные слушания.</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4. Решение Представительного Собрания Тимского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Тимского района Курской области.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5. Устав Тимского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6. Устав Тимского района, решение о внесении в Устав изменений и (или) дополнений подлежит опубликованию в районной газете «Слово хлебороба» в течение 30 дней после государственной регистрации.</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7. Устав Тимского района, решение о внесении в Устав Тимского района изменений и (или) дополнений вступают в силу после их официального опубликования.</w:t>
      </w:r>
    </w:p>
    <w:p w:rsidR="006A5096" w:rsidRDefault="006A5096" w:rsidP="006A5096">
      <w:pPr>
        <w:pStyle w:val="article"/>
        <w:spacing w:before="0" w:beforeAutospacing="0" w:after="0" w:afterAutospacing="0"/>
        <w:ind w:firstLine="567"/>
        <w:jc w:val="both"/>
        <w:rPr>
          <w:rFonts w:ascii="Arial" w:hAnsi="Arial" w:cs="Arial"/>
          <w:color w:val="000000"/>
          <w:sz w:val="26"/>
          <w:szCs w:val="26"/>
        </w:rPr>
      </w:pPr>
      <w:r>
        <w:rPr>
          <w:rFonts w:ascii="Arial" w:hAnsi="Arial" w:cs="Arial"/>
          <w:b/>
          <w:bCs/>
          <w:color w:val="000000"/>
          <w:sz w:val="26"/>
          <w:szCs w:val="26"/>
        </w:rPr>
        <w:t>Статья 54. Вступление в силу настоящего Устава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lastRenderedPageBreak/>
        <w:t>1. Настоящий Устав, за исключением положений, для которых настоящей статьей установлены иные сроки вступления в силу, вступает в силу после его официального опубликования, но не ранее 1 января 2006 года.</w:t>
      </w:r>
    </w:p>
    <w:p w:rsidR="006A5096" w:rsidRDefault="006A5096" w:rsidP="006A5096">
      <w:pPr>
        <w:pStyle w:val="text"/>
        <w:spacing w:before="0" w:beforeAutospacing="0" w:after="0" w:afterAutospacing="0"/>
        <w:ind w:firstLine="567"/>
        <w:jc w:val="both"/>
        <w:rPr>
          <w:rFonts w:ascii="Arial" w:hAnsi="Arial" w:cs="Arial"/>
          <w:color w:val="000000"/>
        </w:rPr>
      </w:pPr>
      <w:r>
        <w:rPr>
          <w:rFonts w:ascii="Arial" w:hAnsi="Arial" w:cs="Arial"/>
          <w:color w:val="000000"/>
        </w:rPr>
        <w:t>2. Подпункт 8 пункта 2 статьи 7 настоящего Устава вступает в силу в сроки установленные федеральным законом, определяющим порядок организации и деятельности муниципальной милиции.</w:t>
      </w:r>
    </w:p>
    <w:p w:rsidR="00D45E75" w:rsidRDefault="00D45E75"/>
    <w:sectPr w:rsidR="00D45E75" w:rsidSect="007C424B">
      <w:pgSz w:w="11906" w:h="16838"/>
      <w:pgMar w:top="1134" w:right="1134" w:bottom="1134" w:left="155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stylePaneFormatFilter w:val="3F01"/>
  <w:defaultTabStop w:val="708"/>
  <w:drawingGridHorizontalSpacing w:val="110"/>
  <w:displayHorizontalDrawingGridEvery w:val="2"/>
  <w:displayVerticalDrawingGridEvery w:val="2"/>
  <w:characterSpacingControl w:val="doNotCompress"/>
  <w:compat/>
  <w:rsids>
    <w:rsidRoot w:val="006A5096"/>
    <w:rsid w:val="000603C8"/>
    <w:rsid w:val="00064B48"/>
    <w:rsid w:val="001475CC"/>
    <w:rsid w:val="0015254B"/>
    <w:rsid w:val="00205411"/>
    <w:rsid w:val="0022145A"/>
    <w:rsid w:val="002B4685"/>
    <w:rsid w:val="002E340E"/>
    <w:rsid w:val="0037495B"/>
    <w:rsid w:val="003C6D82"/>
    <w:rsid w:val="003F5397"/>
    <w:rsid w:val="00607259"/>
    <w:rsid w:val="006A5096"/>
    <w:rsid w:val="007844A9"/>
    <w:rsid w:val="0079771B"/>
    <w:rsid w:val="007A178B"/>
    <w:rsid w:val="007C424B"/>
    <w:rsid w:val="00823F62"/>
    <w:rsid w:val="008A7080"/>
    <w:rsid w:val="008B17B6"/>
    <w:rsid w:val="00930FFD"/>
    <w:rsid w:val="00931B6D"/>
    <w:rsid w:val="00945B97"/>
    <w:rsid w:val="00BA79E6"/>
    <w:rsid w:val="00C657A9"/>
    <w:rsid w:val="00D45E75"/>
    <w:rsid w:val="00F56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9E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tmlpreformatted">
    <w:name w:val="htmlpreformatted"/>
    <w:basedOn w:val="a"/>
    <w:rsid w:val="006A5096"/>
    <w:pPr>
      <w:spacing w:before="100" w:beforeAutospacing="1" w:after="100" w:afterAutospacing="1"/>
    </w:pPr>
  </w:style>
  <w:style w:type="paragraph" w:customStyle="1" w:styleId="caption">
    <w:name w:val="caption"/>
    <w:basedOn w:val="a"/>
    <w:rsid w:val="006A5096"/>
    <w:pPr>
      <w:spacing w:before="100" w:beforeAutospacing="1" w:after="100" w:afterAutospacing="1"/>
    </w:pPr>
  </w:style>
  <w:style w:type="paragraph" w:customStyle="1" w:styleId="text">
    <w:name w:val="text"/>
    <w:basedOn w:val="a"/>
    <w:rsid w:val="006A5096"/>
    <w:pPr>
      <w:spacing w:before="100" w:beforeAutospacing="1" w:after="100" w:afterAutospacing="1"/>
    </w:pPr>
  </w:style>
  <w:style w:type="paragraph" w:customStyle="1" w:styleId="chapter">
    <w:name w:val="chapter"/>
    <w:basedOn w:val="a"/>
    <w:rsid w:val="006A5096"/>
    <w:pPr>
      <w:spacing w:before="100" w:beforeAutospacing="1" w:after="100" w:afterAutospacing="1"/>
    </w:pPr>
  </w:style>
  <w:style w:type="paragraph" w:customStyle="1" w:styleId="article">
    <w:name w:val="article"/>
    <w:basedOn w:val="a"/>
    <w:rsid w:val="006A5096"/>
    <w:pPr>
      <w:spacing w:before="100" w:beforeAutospacing="1" w:after="100" w:afterAutospacing="1"/>
    </w:pPr>
  </w:style>
  <w:style w:type="character" w:customStyle="1" w:styleId="hyperlink">
    <w:name w:val="hyperlink"/>
    <w:basedOn w:val="a0"/>
    <w:rsid w:val="006A5096"/>
  </w:style>
</w:styles>
</file>

<file path=word/webSettings.xml><?xml version="1.0" encoding="utf-8"?>
<w:webSettings xmlns:r="http://schemas.openxmlformats.org/officeDocument/2006/relationships" xmlns:w="http://schemas.openxmlformats.org/wordprocessingml/2006/main">
  <w:divs>
    <w:div w:id="1959869746">
      <w:bodyDiv w:val="1"/>
      <w:marLeft w:val="0"/>
      <w:marRight w:val="0"/>
      <w:marTop w:val="0"/>
      <w:marBottom w:val="0"/>
      <w:divBdr>
        <w:top w:val="none" w:sz="0" w:space="0" w:color="auto"/>
        <w:left w:val="none" w:sz="0" w:space="0" w:color="auto"/>
        <w:bottom w:val="none" w:sz="0" w:space="0" w:color="auto"/>
        <w:right w:val="none" w:sz="0" w:space="0" w:color="auto"/>
      </w:divBdr>
      <w:divsChild>
        <w:div w:id="512107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content/ngr/RU0000R200303925.doc" TargetMode="External"/><Relationship Id="rId13" Type="http://schemas.openxmlformats.org/officeDocument/2006/relationships/hyperlink" Target="https://pravo-search.minjust.ru/content/ngr/RU0000R199704155.doc" TargetMode="External"/><Relationship Id="rId18" Type="http://schemas.openxmlformats.org/officeDocument/2006/relationships/hyperlink" Target="https://pravo-search.minjust.ru/content/ngr/RU0000R200303925.doc" TargetMode="External"/><Relationship Id="rId3" Type="http://schemas.openxmlformats.org/officeDocument/2006/relationships/webSettings" Target="webSettings.xml"/><Relationship Id="rId21" Type="http://schemas.openxmlformats.org/officeDocument/2006/relationships/hyperlink" Target="https://pravo-search.minjust.ru/content/ngr/RU0000R200303925.doc" TargetMode="External"/><Relationship Id="rId7" Type="http://schemas.openxmlformats.org/officeDocument/2006/relationships/hyperlink" Target="https://pravo-search.minjust.ru/content/ngr/RU0000R200303925.doc" TargetMode="External"/><Relationship Id="rId12" Type="http://schemas.openxmlformats.org/officeDocument/2006/relationships/hyperlink" Target="https://pravo-search.minjust.ru/content/ngr/RU0000R200303925.doc" TargetMode="External"/><Relationship Id="rId17" Type="http://schemas.openxmlformats.org/officeDocument/2006/relationships/hyperlink" Target="https://pravo-search.minjust.ru/content/ngr/RU0000R200303925.doc"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ravo-search.minjust.ru/content/ngr/RU0000R199800091.doc" TargetMode="External"/><Relationship Id="rId20" Type="http://schemas.openxmlformats.org/officeDocument/2006/relationships/hyperlink" Target="https://pravo-search.minjust.ru/content/ngr/RU0000R199803726.doc" TargetMode="External"/><Relationship Id="rId1" Type="http://schemas.openxmlformats.org/officeDocument/2006/relationships/styles" Target="styles.xml"/><Relationship Id="rId6" Type="http://schemas.openxmlformats.org/officeDocument/2006/relationships/hyperlink" Target="https://pravo-search.minjust.ru/content/ngr/RU0000R200303925.doc" TargetMode="External"/><Relationship Id="rId11" Type="http://schemas.openxmlformats.org/officeDocument/2006/relationships/hyperlink" Target="https://pravo-search.minjust.ru/content/ngr/RU0000R200303925.doc" TargetMode="External"/><Relationship Id="rId24" Type="http://schemas.openxmlformats.org/officeDocument/2006/relationships/fontTable" Target="fontTable.xml"/><Relationship Id="rId5" Type="http://schemas.openxmlformats.org/officeDocument/2006/relationships/hyperlink" Target="https://pravo-search.minjust.ru/content/ngr/RU0000R200303925.doc" TargetMode="External"/><Relationship Id="rId15" Type="http://schemas.openxmlformats.org/officeDocument/2006/relationships/hyperlink" Target="https://pravo-search.minjust.ru/content/ngr/RU0000R199405309.doc" TargetMode="External"/><Relationship Id="rId23" Type="http://schemas.openxmlformats.org/officeDocument/2006/relationships/hyperlink" Target="https://pravo-search.minjust.ru/content/ngr/RU0000R199803726.doc" TargetMode="External"/><Relationship Id="rId10" Type="http://schemas.openxmlformats.org/officeDocument/2006/relationships/hyperlink" Target="https://pravo-search.minjust.ru/content/ngr/RU0000R199803595.doc" TargetMode="External"/><Relationship Id="rId19" Type="http://schemas.openxmlformats.org/officeDocument/2006/relationships/hyperlink" Target="https://pravo-search.minjust.ru/content/ngr/RU0000R199305853.doc" TargetMode="External"/><Relationship Id="rId4" Type="http://schemas.openxmlformats.org/officeDocument/2006/relationships/hyperlink" Target="https://pravo-search.minjust.ru/content/ngr/RU0000R200303925.doc" TargetMode="External"/><Relationship Id="rId9" Type="http://schemas.openxmlformats.org/officeDocument/2006/relationships/hyperlink" Target="https://pravo-search.minjust.ru/content/ngr/RU0000R200303925.doc" TargetMode="External"/><Relationship Id="rId14" Type="http://schemas.openxmlformats.org/officeDocument/2006/relationships/hyperlink" Target="https://pravo-search.minjust.ru/content/ngr/RU0000R199800091.doc" TargetMode="External"/><Relationship Id="rId22" Type="http://schemas.openxmlformats.org/officeDocument/2006/relationships/hyperlink" Target="https://pravo-search.minjust.ru/content/ngr/RU0000R199803726.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10177</Words>
  <Characters>78017</Characters>
  <Application>Microsoft Office Word</Application>
  <DocSecurity>0</DocSecurity>
  <Lines>650</Lines>
  <Paragraphs>176</Paragraphs>
  <ScaleCrop>false</ScaleCrop>
  <Company/>
  <LinksUpToDate>false</LinksUpToDate>
  <CharactersWithSpaces>88018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Витальевич Юрченко</dc:creator>
  <cp:lastModifiedBy>Павел Витальевич Юрченко</cp:lastModifiedBy>
  <cp:revision>1</cp:revision>
  <dcterms:created xsi:type="dcterms:W3CDTF">2024-11-25T10:03:00Z</dcterms:created>
  <dcterms:modified xsi:type="dcterms:W3CDTF">2024-11-25T10:05:00Z</dcterms:modified>
</cp:coreProperties>
</file>