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47" w:rsidRDefault="00F11547" w:rsidP="00F11547">
      <w:pPr>
        <w:shd w:val="clear" w:color="auto" w:fill="FFFFFF"/>
        <w:spacing w:line="389" w:lineRule="exact"/>
        <w:rPr>
          <w:sz w:val="36"/>
        </w:rPr>
      </w:pPr>
      <w:bookmarkStart w:id="0" w:name="_GoBack"/>
      <w:bookmarkEnd w:id="0"/>
    </w:p>
    <w:p w:rsidR="00F11547" w:rsidRDefault="00F11547" w:rsidP="00F11547">
      <w:pPr>
        <w:jc w:val="center"/>
        <w:rPr>
          <w:sz w:val="2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1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547" w:rsidRDefault="00F11547" w:rsidP="00F11547">
      <w:pPr>
        <w:tabs>
          <w:tab w:val="left" w:pos="5121"/>
        </w:tabs>
        <w:jc w:val="center"/>
        <w:rPr>
          <w:color w:val="000000"/>
          <w:spacing w:val="-1"/>
          <w:sz w:val="36"/>
          <w:szCs w:val="36"/>
        </w:rPr>
      </w:pPr>
      <w:r>
        <w:rPr>
          <w:color w:val="000000"/>
          <w:spacing w:val="-3"/>
          <w:sz w:val="36"/>
          <w:szCs w:val="36"/>
        </w:rPr>
        <w:t>АДМИНИСТРАЦИЯ</w:t>
      </w:r>
    </w:p>
    <w:p w:rsidR="00F11547" w:rsidRDefault="00F11547" w:rsidP="00F11547">
      <w:pPr>
        <w:shd w:val="clear" w:color="auto" w:fill="FFFFFF"/>
        <w:spacing w:line="389" w:lineRule="exact"/>
        <w:jc w:val="center"/>
        <w:rPr>
          <w:color w:val="000000"/>
          <w:spacing w:val="-2"/>
          <w:sz w:val="36"/>
          <w:szCs w:val="36"/>
        </w:rPr>
      </w:pPr>
      <w:r>
        <w:rPr>
          <w:color w:val="000000"/>
          <w:spacing w:val="-2"/>
          <w:sz w:val="36"/>
          <w:szCs w:val="36"/>
        </w:rPr>
        <w:t>ТИМСКОГО РАЙОНА КУРСКОЙ ОБЛАСТИ</w:t>
      </w:r>
    </w:p>
    <w:p w:rsidR="00F11547" w:rsidRDefault="00F11547" w:rsidP="00F11547">
      <w:pPr>
        <w:shd w:val="clear" w:color="auto" w:fill="FFFFFF"/>
        <w:spacing w:line="389" w:lineRule="exact"/>
        <w:jc w:val="center"/>
        <w:rPr>
          <w:color w:val="000000"/>
          <w:spacing w:val="-2"/>
          <w:sz w:val="36"/>
          <w:szCs w:val="36"/>
        </w:rPr>
      </w:pPr>
    </w:p>
    <w:p w:rsidR="00F11547" w:rsidRDefault="00F11547" w:rsidP="00F11547">
      <w:pPr>
        <w:shd w:val="clear" w:color="auto" w:fill="FFFFFF"/>
        <w:spacing w:line="389" w:lineRule="exact"/>
        <w:jc w:val="center"/>
        <w:rPr>
          <w:color w:val="000000"/>
          <w:spacing w:val="-2"/>
          <w:sz w:val="36"/>
          <w:szCs w:val="36"/>
        </w:rPr>
      </w:pPr>
      <w:r>
        <w:rPr>
          <w:color w:val="000000"/>
          <w:spacing w:val="-2"/>
          <w:sz w:val="36"/>
          <w:szCs w:val="36"/>
        </w:rPr>
        <w:t>ПОСТАНОВЛЕНИЕ</w:t>
      </w:r>
    </w:p>
    <w:p w:rsidR="00F11547" w:rsidRPr="00B2619C" w:rsidRDefault="00F11547" w:rsidP="00F11547">
      <w:pPr>
        <w:shd w:val="clear" w:color="auto" w:fill="FFFFFF"/>
        <w:jc w:val="center"/>
        <w:rPr>
          <w:color w:val="000000"/>
          <w:spacing w:val="-2"/>
        </w:rPr>
      </w:pPr>
    </w:p>
    <w:p w:rsidR="00F11547" w:rsidRPr="00F11547" w:rsidRDefault="00F11547" w:rsidP="00F11547">
      <w:pPr>
        <w:shd w:val="clear" w:color="auto" w:fill="FFFFFF"/>
        <w:tabs>
          <w:tab w:val="left" w:leader="underscore" w:pos="2530"/>
        </w:tabs>
        <w:rPr>
          <w:color w:val="000000"/>
          <w:spacing w:val="-9"/>
          <w:u w:val="single"/>
        </w:rPr>
      </w:pPr>
      <w:r w:rsidRPr="00F11547">
        <w:rPr>
          <w:color w:val="000000"/>
          <w:spacing w:val="-9"/>
          <w:u w:val="single"/>
        </w:rPr>
        <w:t>от 30 мая 2019 № 379</w:t>
      </w:r>
    </w:p>
    <w:p w:rsidR="00F11547" w:rsidRDefault="00F11547" w:rsidP="00F11547">
      <w:pPr>
        <w:shd w:val="clear" w:color="auto" w:fill="FFFFFF"/>
        <w:tabs>
          <w:tab w:val="left" w:leader="underscore" w:pos="2530"/>
        </w:tabs>
        <w:rPr>
          <w:color w:val="000000"/>
          <w:spacing w:val="-9"/>
        </w:rPr>
      </w:pPr>
      <w:r>
        <w:rPr>
          <w:color w:val="000000"/>
          <w:spacing w:val="-9"/>
        </w:rPr>
        <w:t>307060, Курская область, пос. Тим</w:t>
      </w:r>
    </w:p>
    <w:p w:rsidR="00F11547" w:rsidRDefault="00F11547" w:rsidP="00F11547">
      <w:pPr>
        <w:shd w:val="clear" w:color="auto" w:fill="FFFFFF"/>
        <w:tabs>
          <w:tab w:val="left" w:leader="underscore" w:pos="3828"/>
        </w:tabs>
        <w:rPr>
          <w:rFonts w:ascii="Arial" w:hAnsi="Arial"/>
          <w:spacing w:val="-9"/>
        </w:rPr>
      </w:pPr>
    </w:p>
    <w:p w:rsidR="004F449B" w:rsidRDefault="004F449B" w:rsidP="004F449B">
      <w:pPr>
        <w:pStyle w:val="ConsPlusTitle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организации системы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внутреннего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150EA" w:rsidRDefault="00B150EA" w:rsidP="00B150EA">
      <w:pPr>
        <w:pStyle w:val="ConsPlusTitle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обеспечения соответствия требованиям </w:t>
      </w:r>
    </w:p>
    <w:p w:rsidR="00B150EA" w:rsidRDefault="00B150EA" w:rsidP="00B150EA">
      <w:pPr>
        <w:pStyle w:val="ConsPlusTitle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антимонопольного законодательства </w:t>
      </w:r>
    </w:p>
    <w:p w:rsidR="00B150EA" w:rsidRDefault="00B150EA" w:rsidP="00B150EA">
      <w:pPr>
        <w:pStyle w:val="ConsPlusTitle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</w:p>
    <w:p w:rsidR="004F449B" w:rsidRDefault="00B150EA" w:rsidP="00B150EA">
      <w:pPr>
        <w:pStyle w:val="ConsPlusTitle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Курской области</w:t>
      </w:r>
    </w:p>
    <w:p w:rsidR="004F449B" w:rsidRDefault="004F449B" w:rsidP="004F449B">
      <w:pPr>
        <w:pStyle w:val="ConsPlusTitle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В целях реализации </w:t>
      </w:r>
      <w:r w:rsidRPr="004F449B">
        <w:rPr>
          <w:rFonts w:ascii="Times New Roman" w:hAnsi="Times New Roman"/>
          <w:b w:val="0"/>
          <w:sz w:val="28"/>
          <w:szCs w:val="28"/>
          <w:lang w:eastAsia="ar-SA"/>
        </w:rPr>
        <w:t>Указа Президента Российской Федерации от 21.12.2017 № 618 «Об основных направлениях государственной политики по развитию конкуренции»,</w:t>
      </w:r>
      <w:r w:rsidRPr="004F449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распоряжения Правительства Российской Федерации от 18.10.2018 № 2258-р</w:t>
      </w:r>
      <w:r w:rsidRPr="004F449B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4F449B">
        <w:rPr>
          <w:rFonts w:ascii="Times New Roman" w:hAnsi="Times New Roman" w:cs="Times New Roman"/>
          <w:b w:val="0"/>
          <w:sz w:val="28"/>
          <w:szCs w:val="28"/>
          <w:lang w:eastAsia="en-US"/>
        </w:rPr>
        <w:t>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района Курской области </w:t>
      </w:r>
    </w:p>
    <w:p w:rsidR="004F449B" w:rsidRDefault="004F449B" w:rsidP="004F44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ПОСТАНОВЛЯЕТ:</w:t>
      </w:r>
    </w:p>
    <w:p w:rsidR="00B150EA" w:rsidRDefault="00B150EA" w:rsidP="00B150EA">
      <w:pPr>
        <w:pStyle w:val="ConsPlusTitle"/>
        <w:numPr>
          <w:ilvl w:val="0"/>
          <w:numId w:val="21"/>
        </w:numPr>
        <w:ind w:left="0" w:firstLine="708"/>
        <w:rPr>
          <w:rFonts w:ascii="Times New Roman" w:hAnsi="Times New Roman" w:cs="Times New Roman"/>
          <w:b w:val="0"/>
          <w:sz w:val="28"/>
          <w:szCs w:val="28"/>
        </w:rPr>
      </w:pPr>
      <w:r w:rsidRPr="00B150EA">
        <w:rPr>
          <w:rFonts w:ascii="Times New Roman" w:hAnsi="Times New Roman" w:cs="Times New Roman"/>
          <w:b w:val="0"/>
          <w:sz w:val="28"/>
          <w:szCs w:val="28"/>
        </w:rPr>
        <w:t xml:space="preserve">Создать в Администрации </w:t>
      </w:r>
      <w:proofErr w:type="spellStart"/>
      <w:r w:rsidRPr="00B150EA">
        <w:rPr>
          <w:rFonts w:ascii="Times New Roman" w:hAnsi="Times New Roman" w:cs="Times New Roman"/>
          <w:b w:val="0"/>
          <w:sz w:val="28"/>
          <w:szCs w:val="28"/>
        </w:rPr>
        <w:t>Тимского</w:t>
      </w:r>
      <w:proofErr w:type="spellEnd"/>
      <w:r w:rsidRPr="00B150EA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систему внутреннего обеспечения соответствия требованиям антимонопольного законодательства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антимонопольный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) в соответствии с прилагаемым Положением об организации системы внутреннего обеспечения соответствия требованиям антимонопольного законодательства в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области.</w:t>
      </w:r>
    </w:p>
    <w:p w:rsidR="004F449B" w:rsidRDefault="001D08AB" w:rsidP="001D08AB">
      <w:pPr>
        <w:pStyle w:val="ConsPlusTitle"/>
        <w:numPr>
          <w:ilvl w:val="0"/>
          <w:numId w:val="21"/>
        </w:numPr>
        <w:ind w:left="0" w:firstLine="708"/>
        <w:rPr>
          <w:rFonts w:ascii="Times New Roman" w:hAnsi="Times New Roman" w:cs="Times New Roman"/>
          <w:b w:val="0"/>
          <w:sz w:val="28"/>
          <w:szCs w:val="28"/>
        </w:rPr>
      </w:pPr>
      <w:r w:rsidRPr="001D08AB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прилагаемое Положение </w:t>
      </w:r>
      <w:r w:rsidR="00B150EA" w:rsidRPr="001D08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08AB">
        <w:rPr>
          <w:rFonts w:ascii="Times New Roman" w:hAnsi="Times New Roman" w:cs="Times New Roman"/>
          <w:b w:val="0"/>
          <w:sz w:val="28"/>
          <w:szCs w:val="28"/>
        </w:rPr>
        <w:t>об организации системы внутреннего обеспечения соответствия требованиям антимонопольного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08AB">
        <w:rPr>
          <w:rFonts w:ascii="Times New Roman" w:hAnsi="Times New Roman" w:cs="Times New Roman"/>
          <w:b w:val="0"/>
          <w:sz w:val="28"/>
          <w:szCs w:val="28"/>
        </w:rPr>
        <w:t xml:space="preserve">законодательства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1D08AB">
        <w:rPr>
          <w:rFonts w:ascii="Times New Roman" w:hAnsi="Times New Roman" w:cs="Times New Roman"/>
          <w:b w:val="0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08AB" w:rsidRDefault="001D08AB" w:rsidP="001D08AB">
      <w:pPr>
        <w:pStyle w:val="ConsPlusTitle"/>
        <w:numPr>
          <w:ilvl w:val="0"/>
          <w:numId w:val="21"/>
        </w:numPr>
        <w:ind w:left="0" w:firstLine="708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исполнением постановления оставляю за собой.</w:t>
      </w:r>
    </w:p>
    <w:p w:rsidR="001D08AB" w:rsidRDefault="001D08AB" w:rsidP="001D08AB">
      <w:pPr>
        <w:pStyle w:val="ConsPlusTitle"/>
        <w:numPr>
          <w:ilvl w:val="0"/>
          <w:numId w:val="21"/>
        </w:numPr>
        <w:ind w:left="0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 вступает в силу со дня его подписания.</w:t>
      </w:r>
    </w:p>
    <w:p w:rsidR="00A86ADE" w:rsidRDefault="00A86ADE" w:rsidP="00A86ADE">
      <w:pPr>
        <w:pStyle w:val="ConsPlusTitle"/>
        <w:ind w:left="708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F11547" w:rsidRDefault="00F11547" w:rsidP="0030647B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11547" w:rsidRPr="00F11547" w:rsidRDefault="00F11547" w:rsidP="00F11547">
      <w:pPr>
        <w:pStyle w:val="ConsPlusTitle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F11547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proofErr w:type="spellStart"/>
      <w:r w:rsidRPr="00F11547">
        <w:rPr>
          <w:rFonts w:ascii="Times New Roman" w:hAnsi="Times New Roman" w:cs="Times New Roman"/>
          <w:b w:val="0"/>
          <w:sz w:val="28"/>
          <w:szCs w:val="28"/>
        </w:rPr>
        <w:t>Тимского</w:t>
      </w:r>
      <w:proofErr w:type="spellEnd"/>
      <w:r w:rsidRPr="00F1154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F11547" w:rsidRPr="00F11547" w:rsidRDefault="00F11547" w:rsidP="00F11547">
      <w:pPr>
        <w:pStyle w:val="ConsPlusTitle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F11547">
        <w:rPr>
          <w:rFonts w:ascii="Times New Roman" w:hAnsi="Times New Roman" w:cs="Times New Roman"/>
          <w:b w:val="0"/>
          <w:sz w:val="28"/>
          <w:szCs w:val="28"/>
        </w:rPr>
        <w:t xml:space="preserve">Курской области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F11547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А. И. Булгаков</w:t>
      </w:r>
    </w:p>
    <w:p w:rsidR="00F11547" w:rsidRPr="00F11547" w:rsidRDefault="00F11547" w:rsidP="0030647B">
      <w:pPr>
        <w:pStyle w:val="ConsPlusTitle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1547" w:rsidRPr="00F11547" w:rsidRDefault="00F11547" w:rsidP="0030647B">
      <w:pPr>
        <w:pStyle w:val="ConsPlusTitle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0647B" w:rsidRPr="001D08AB" w:rsidRDefault="001D08AB" w:rsidP="0030647B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73319" w:rsidRPr="001D08AB">
        <w:rPr>
          <w:rFonts w:ascii="Times New Roman" w:hAnsi="Times New Roman" w:cs="Times New Roman"/>
          <w:sz w:val="28"/>
          <w:szCs w:val="28"/>
        </w:rPr>
        <w:t>оложение</w:t>
      </w:r>
    </w:p>
    <w:p w:rsidR="0087243E" w:rsidRPr="001D08AB" w:rsidRDefault="0006772F" w:rsidP="0030647B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об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организации системы внутреннего обеспечения </w:t>
      </w:r>
    </w:p>
    <w:p w:rsidR="0031207E" w:rsidRPr="001D08AB" w:rsidRDefault="0031207E" w:rsidP="0030647B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соответствия требованиям антимонопольного </w:t>
      </w:r>
      <w:r w:rsidR="006B5E8C" w:rsidRPr="001D08AB">
        <w:rPr>
          <w:rFonts w:ascii="Times New Roman" w:hAnsi="Times New Roman" w:cs="Times New Roman"/>
          <w:sz w:val="28"/>
          <w:szCs w:val="28"/>
        </w:rPr>
        <w:t xml:space="preserve">законодательства в  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B5E8C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31207E" w:rsidRPr="001D08AB" w:rsidRDefault="00AF0C5E" w:rsidP="004F15D5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08A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1207E" w:rsidRPr="001D08AB" w:rsidRDefault="005C1376" w:rsidP="008B18C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Настоящее</w:t>
      </w:r>
      <w:r w:rsidR="005D0A47"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Положение разработано </w:t>
      </w:r>
      <w:r w:rsidR="0031207E" w:rsidRPr="001D08AB">
        <w:rPr>
          <w:rFonts w:ascii="Times New Roman" w:hAnsi="Times New Roman" w:cs="Times New Roman"/>
          <w:sz w:val="28"/>
          <w:szCs w:val="28"/>
          <w:lang w:eastAsia="ar-SA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</w:t>
      </w:r>
      <w:r w:rsidR="008802F5" w:rsidRPr="001D08AB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8802F5" w:rsidRPr="001D08AB">
        <w:rPr>
          <w:rFonts w:ascii="Times New Roman" w:hAnsi="Times New Roman" w:cs="Times New Roman"/>
          <w:sz w:val="28"/>
          <w:szCs w:val="28"/>
          <w:lang w:eastAsia="en-US"/>
        </w:rPr>
        <w:t xml:space="preserve"> распоряжения Правительства Российской Федерации от 18.10.2018 № 2258-р</w:t>
      </w:r>
      <w:r w:rsidR="008802F5" w:rsidRPr="001D08AB">
        <w:rPr>
          <w:rFonts w:ascii="Times New Roman" w:hAnsi="Times New Roman" w:cs="Times New Roman"/>
          <w:sz w:val="28"/>
          <w:szCs w:val="28"/>
        </w:rPr>
        <w:t xml:space="preserve"> «</w:t>
      </w:r>
      <w:r w:rsidR="008802F5" w:rsidRPr="001D08AB">
        <w:rPr>
          <w:rFonts w:ascii="Times New Roman" w:hAnsi="Times New Roman" w:cs="Times New Roman"/>
          <w:sz w:val="28"/>
          <w:szCs w:val="28"/>
          <w:lang w:eastAsia="en-US"/>
        </w:rPr>
        <w:t>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 w:rsidR="0031207E" w:rsidRPr="001D08AB">
        <w:rPr>
          <w:rFonts w:ascii="Times New Roman" w:hAnsi="Times New Roman" w:cs="Times New Roman"/>
          <w:sz w:val="28"/>
          <w:szCs w:val="28"/>
          <w:lang w:eastAsia="ar-SA"/>
        </w:rPr>
        <w:t xml:space="preserve"> и определяет порядок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внутреннего обеспечения соответствия требованиям антимонопольного законодательства в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</w:t>
      </w:r>
      <w:r w:rsidR="001D08AB" w:rsidRPr="006F426C">
        <w:rPr>
          <w:rFonts w:ascii="Times New Roman" w:hAnsi="Times New Roman" w:cs="Times New Roman"/>
          <w:sz w:val="28"/>
          <w:szCs w:val="28"/>
        </w:rPr>
        <w:t>района</w:t>
      </w:r>
      <w:r w:rsidR="006F426C" w:rsidRPr="006F426C">
        <w:rPr>
          <w:rFonts w:ascii="Times New Roman" w:hAnsi="Times New Roman" w:cs="Times New Roman"/>
          <w:sz w:val="28"/>
          <w:szCs w:val="28"/>
        </w:rPr>
        <w:t xml:space="preserve"> </w:t>
      </w:r>
      <w:r w:rsidR="00C84684" w:rsidRPr="006F426C">
        <w:rPr>
          <w:rFonts w:ascii="Times New Roman" w:hAnsi="Times New Roman" w:cs="Times New Roman"/>
          <w:sz w:val="28"/>
          <w:szCs w:val="28"/>
        </w:rPr>
        <w:t>К</w:t>
      </w:r>
      <w:r w:rsidR="00C84684" w:rsidRPr="001D08AB">
        <w:rPr>
          <w:rFonts w:ascii="Times New Roman" w:hAnsi="Times New Roman" w:cs="Times New Roman"/>
          <w:sz w:val="28"/>
          <w:szCs w:val="28"/>
        </w:rPr>
        <w:t>урской области</w:t>
      </w:r>
      <w:proofErr w:type="gramEnd"/>
      <w:r w:rsidR="00C84684" w:rsidRPr="001D08AB">
        <w:rPr>
          <w:rFonts w:ascii="Times New Roman" w:hAnsi="Times New Roman" w:cs="Times New Roman"/>
          <w:sz w:val="28"/>
          <w:szCs w:val="28"/>
        </w:rPr>
        <w:t xml:space="preserve"> </w:t>
      </w:r>
      <w:r w:rsidR="00350FA3" w:rsidRPr="001D08AB">
        <w:rPr>
          <w:rFonts w:ascii="Times New Roman" w:hAnsi="Times New Roman" w:cs="Times New Roman"/>
          <w:sz w:val="28"/>
          <w:szCs w:val="28"/>
        </w:rPr>
        <w:t>(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далее - антимонопольный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1207E" w:rsidRPr="001D08AB" w:rsidRDefault="0066540D" w:rsidP="008B18C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1.2. </w:t>
      </w:r>
      <w:r w:rsidR="0031207E" w:rsidRPr="001D08AB">
        <w:rPr>
          <w:rFonts w:ascii="Times New Roman" w:hAnsi="Times New Roman" w:cs="Times New Roman"/>
          <w:sz w:val="28"/>
          <w:szCs w:val="28"/>
        </w:rPr>
        <w:t>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31207E" w:rsidRPr="001D08AB" w:rsidRDefault="0066540D" w:rsidP="0066540D">
      <w:pPr>
        <w:pStyle w:val="ConsPlusNormal"/>
        <w:tabs>
          <w:tab w:val="left" w:pos="851"/>
          <w:tab w:val="left" w:pos="1134"/>
        </w:tabs>
        <w:ind w:left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1.3.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Целями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1207E" w:rsidRPr="001D08AB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-обеспечение соответствия</w:t>
      </w:r>
      <w:r w:rsidR="001D08AB">
        <w:rPr>
          <w:rFonts w:ascii="Times New Roman" w:hAnsi="Times New Roman" w:cs="Times New Roman"/>
          <w:sz w:val="28"/>
          <w:szCs w:val="28"/>
        </w:rPr>
        <w:t xml:space="preserve"> </w:t>
      </w:r>
      <w:r w:rsidRPr="001D08A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84684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1D08AB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31207E" w:rsidRPr="001D08AB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 профилактика и сокращение количества нарушений требований антимонопольного законодательства в деятельности 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84684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Pr="001D08AB">
        <w:rPr>
          <w:rFonts w:ascii="Times New Roman" w:hAnsi="Times New Roman" w:cs="Times New Roman"/>
          <w:sz w:val="28"/>
          <w:szCs w:val="28"/>
        </w:rPr>
        <w:t>;</w:t>
      </w:r>
    </w:p>
    <w:p w:rsidR="0031207E" w:rsidRPr="001D08AB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 повышение уровня правовой культуры в 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84684" w:rsidRPr="001D08AB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66540D" w:rsidP="008B18C0">
      <w:pPr>
        <w:pStyle w:val="ConsPlusNormal"/>
        <w:tabs>
          <w:tab w:val="left" w:pos="993"/>
        </w:tabs>
        <w:ind w:left="426" w:firstLine="14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1.4.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>:</w:t>
      </w:r>
    </w:p>
    <w:p w:rsidR="0031207E" w:rsidRPr="001D08AB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 выявление рисков нарушений антимонопольного законодательства;</w:t>
      </w:r>
    </w:p>
    <w:p w:rsidR="0031207E" w:rsidRPr="001D08AB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 управление рисками нарушений антимонопольного законодательства;</w:t>
      </w:r>
    </w:p>
    <w:p w:rsidR="0031207E" w:rsidRPr="001D08AB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 контроль соответствия деятельности 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84684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1D08AB">
        <w:rPr>
          <w:rFonts w:ascii="Times New Roman" w:hAnsi="Times New Roman" w:cs="Times New Roman"/>
          <w:sz w:val="28"/>
          <w:szCs w:val="28"/>
        </w:rPr>
        <w:t>требования</w:t>
      </w:r>
      <w:r w:rsidR="005D0A47">
        <w:rPr>
          <w:rFonts w:ascii="Times New Roman" w:hAnsi="Times New Roman" w:cs="Times New Roman"/>
          <w:sz w:val="28"/>
          <w:szCs w:val="28"/>
        </w:rPr>
        <w:t xml:space="preserve"> </w:t>
      </w:r>
      <w:r w:rsidRPr="001D08AB">
        <w:rPr>
          <w:rFonts w:ascii="Times New Roman" w:hAnsi="Times New Roman" w:cs="Times New Roman"/>
          <w:sz w:val="28"/>
          <w:szCs w:val="28"/>
        </w:rPr>
        <w:t>антимонопольного законодательства;</w:t>
      </w:r>
    </w:p>
    <w:p w:rsidR="0031207E" w:rsidRPr="001D08AB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 оценка эффективности организации</w:t>
      </w:r>
      <w:r w:rsidR="001D08AB">
        <w:rPr>
          <w:rFonts w:ascii="Times New Roman" w:hAnsi="Times New Roman" w:cs="Times New Roman"/>
          <w:sz w:val="28"/>
          <w:szCs w:val="28"/>
        </w:rPr>
        <w:t xml:space="preserve"> </w:t>
      </w:r>
      <w:r w:rsidRPr="001D08AB">
        <w:rPr>
          <w:rFonts w:ascii="Times New Roman" w:hAnsi="Times New Roman" w:cs="Times New Roman"/>
          <w:sz w:val="28"/>
          <w:szCs w:val="28"/>
        </w:rPr>
        <w:t xml:space="preserve">в 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D08AB">
        <w:rPr>
          <w:rFonts w:ascii="Times New Roman" w:hAnsi="Times New Roman" w:cs="Times New Roman"/>
          <w:sz w:val="28"/>
          <w:szCs w:val="28"/>
        </w:rPr>
        <w:t xml:space="preserve"> </w:t>
      </w:r>
      <w:r w:rsidR="00943B3A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1D08AB">
        <w:rPr>
          <w:rFonts w:ascii="Times New Roman" w:hAnsi="Times New Roman" w:cs="Times New Roman"/>
          <w:sz w:val="28"/>
          <w:szCs w:val="28"/>
        </w:rPr>
        <w:t xml:space="preserve"> </w:t>
      </w:r>
      <w:r w:rsidRPr="001D08AB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66540D" w:rsidP="008B18C0">
      <w:pPr>
        <w:pStyle w:val="ConsPlusNormal"/>
        <w:tabs>
          <w:tab w:val="left" w:pos="1134"/>
        </w:tabs>
        <w:ind w:left="426" w:firstLine="14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1.5.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Принципы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>:</w:t>
      </w:r>
    </w:p>
    <w:p w:rsidR="0031207E" w:rsidRPr="001D08AB" w:rsidRDefault="0031207E" w:rsidP="0052302F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-законность;</w:t>
      </w:r>
    </w:p>
    <w:p w:rsidR="0031207E" w:rsidRPr="001D08AB" w:rsidRDefault="0031207E" w:rsidP="0052302F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-регулярность оценки рисков нарушения антимонопольного законодательства;</w:t>
      </w:r>
    </w:p>
    <w:p w:rsidR="0031207E" w:rsidRPr="001D08AB" w:rsidRDefault="0031207E" w:rsidP="0052302F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-информационная открытость действующего в </w:t>
      </w:r>
      <w:r w:rsidR="001D08AB" w:rsidRPr="001D08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1D08AB" w:rsidRPr="001D08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84684" w:rsidRPr="001D08AB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1D08AB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D08AB">
        <w:rPr>
          <w:rFonts w:ascii="Times New Roman" w:hAnsi="Times New Roman" w:cs="Times New Roman"/>
          <w:sz w:val="28"/>
          <w:szCs w:val="28"/>
        </w:rPr>
        <w:t>;</w:t>
      </w:r>
    </w:p>
    <w:p w:rsidR="0031207E" w:rsidRPr="001D08AB" w:rsidRDefault="0031207E" w:rsidP="0052302F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-непрерывность анализа и функционирования антимонопольного </w:t>
      </w:r>
      <w:proofErr w:type="spellStart"/>
      <w:r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D08AB">
        <w:rPr>
          <w:rFonts w:ascii="Times New Roman" w:hAnsi="Times New Roman" w:cs="Times New Roman"/>
          <w:sz w:val="28"/>
          <w:szCs w:val="28"/>
        </w:rPr>
        <w:t>;</w:t>
      </w:r>
    </w:p>
    <w:p w:rsidR="00E302E3" w:rsidRDefault="0031207E" w:rsidP="00EA5ED9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 совершенствование </w:t>
      </w:r>
      <w:proofErr w:type="gramStart"/>
      <w:r w:rsidRPr="001D08AB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D08AB">
        <w:rPr>
          <w:rFonts w:ascii="Times New Roman" w:hAnsi="Times New Roman" w:cs="Times New Roman"/>
          <w:sz w:val="28"/>
          <w:szCs w:val="28"/>
        </w:rPr>
        <w:t>.</w:t>
      </w:r>
    </w:p>
    <w:p w:rsidR="00A86ADE" w:rsidRPr="001D08AB" w:rsidRDefault="00A86ADE" w:rsidP="00EA5ED9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11607" w:rsidRPr="001D08AB" w:rsidRDefault="00805074" w:rsidP="00A645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</w:t>
      </w:r>
      <w:r w:rsidR="00A645F4" w:rsidRPr="001D08AB">
        <w:rPr>
          <w:b/>
          <w:bCs/>
          <w:sz w:val="28"/>
          <w:szCs w:val="28"/>
        </w:rPr>
        <w:t>2.</w:t>
      </w:r>
      <w:r w:rsidR="00F506A5">
        <w:rPr>
          <w:b/>
          <w:bCs/>
          <w:sz w:val="28"/>
          <w:szCs w:val="28"/>
        </w:rPr>
        <w:t xml:space="preserve"> </w:t>
      </w:r>
      <w:r w:rsidR="00B11607" w:rsidRPr="001D08AB">
        <w:rPr>
          <w:b/>
          <w:bCs/>
          <w:sz w:val="28"/>
          <w:szCs w:val="28"/>
        </w:rPr>
        <w:t xml:space="preserve">Организация </w:t>
      </w:r>
      <w:proofErr w:type="gramStart"/>
      <w:r w:rsidR="00B11607" w:rsidRPr="001D08AB">
        <w:rPr>
          <w:b/>
          <w:bCs/>
          <w:sz w:val="28"/>
          <w:szCs w:val="28"/>
        </w:rPr>
        <w:t>антимонопольного</w:t>
      </w:r>
      <w:proofErr w:type="gramEnd"/>
      <w:r w:rsidR="00B11607" w:rsidRPr="001D08AB">
        <w:rPr>
          <w:b/>
          <w:bCs/>
          <w:sz w:val="28"/>
          <w:szCs w:val="28"/>
        </w:rPr>
        <w:t xml:space="preserve"> </w:t>
      </w:r>
      <w:proofErr w:type="spellStart"/>
      <w:r w:rsidR="00B11607" w:rsidRPr="001D08AB">
        <w:rPr>
          <w:b/>
          <w:bCs/>
          <w:sz w:val="28"/>
          <w:szCs w:val="28"/>
        </w:rPr>
        <w:t>комплаенса</w:t>
      </w:r>
      <w:proofErr w:type="spellEnd"/>
    </w:p>
    <w:p w:rsidR="00B11607" w:rsidRPr="001D08AB" w:rsidRDefault="00B11607" w:rsidP="00B11607">
      <w:pPr>
        <w:ind w:firstLine="709"/>
        <w:jc w:val="both"/>
        <w:rPr>
          <w:sz w:val="28"/>
          <w:szCs w:val="28"/>
          <w:highlight w:val="yellow"/>
        </w:rPr>
      </w:pPr>
      <w:r w:rsidRPr="001D08AB">
        <w:rPr>
          <w:sz w:val="28"/>
          <w:szCs w:val="28"/>
        </w:rPr>
        <w:t xml:space="preserve">2.1. Общий контроль организации антимонопольного </w:t>
      </w:r>
      <w:proofErr w:type="spellStart"/>
      <w:r w:rsidRPr="001D08AB">
        <w:rPr>
          <w:sz w:val="28"/>
          <w:szCs w:val="28"/>
        </w:rPr>
        <w:t>комплаенса</w:t>
      </w:r>
      <w:proofErr w:type="spellEnd"/>
      <w:r w:rsidRPr="001D08AB">
        <w:rPr>
          <w:sz w:val="28"/>
          <w:szCs w:val="28"/>
        </w:rPr>
        <w:t xml:space="preserve"> и обеспечения его функционирования осуществляется </w:t>
      </w:r>
      <w:r w:rsidR="002A7ADE" w:rsidRPr="001D08AB">
        <w:rPr>
          <w:sz w:val="28"/>
          <w:szCs w:val="28"/>
        </w:rPr>
        <w:t>Главой</w:t>
      </w:r>
      <w:r w:rsidR="001D08AB">
        <w:rPr>
          <w:sz w:val="28"/>
          <w:szCs w:val="28"/>
        </w:rPr>
        <w:t xml:space="preserve"> </w:t>
      </w:r>
      <w:proofErr w:type="spellStart"/>
      <w:r w:rsidR="001D08AB">
        <w:rPr>
          <w:sz w:val="28"/>
          <w:szCs w:val="28"/>
        </w:rPr>
        <w:t>Тимского</w:t>
      </w:r>
      <w:proofErr w:type="spellEnd"/>
      <w:r w:rsidR="001D08AB">
        <w:rPr>
          <w:sz w:val="28"/>
          <w:szCs w:val="28"/>
        </w:rPr>
        <w:t xml:space="preserve"> района </w:t>
      </w:r>
      <w:r w:rsidR="00812F6F" w:rsidRPr="001D08AB">
        <w:rPr>
          <w:sz w:val="28"/>
          <w:szCs w:val="28"/>
        </w:rPr>
        <w:t xml:space="preserve"> Курской области</w:t>
      </w:r>
      <w:r w:rsidRPr="001D08AB">
        <w:rPr>
          <w:sz w:val="28"/>
          <w:szCs w:val="28"/>
        </w:rPr>
        <w:t xml:space="preserve"> (далее</w:t>
      </w:r>
      <w:r w:rsidR="001D08AB">
        <w:rPr>
          <w:sz w:val="28"/>
          <w:szCs w:val="28"/>
        </w:rPr>
        <w:t xml:space="preserve"> </w:t>
      </w:r>
      <w:r w:rsidRPr="001D08AB">
        <w:rPr>
          <w:sz w:val="28"/>
          <w:szCs w:val="28"/>
        </w:rPr>
        <w:t>-</w:t>
      </w:r>
      <w:r w:rsidR="001D08AB">
        <w:rPr>
          <w:sz w:val="28"/>
          <w:szCs w:val="28"/>
        </w:rPr>
        <w:t xml:space="preserve"> </w:t>
      </w:r>
      <w:r w:rsidR="00CC6998" w:rsidRPr="001D08AB">
        <w:rPr>
          <w:sz w:val="28"/>
          <w:szCs w:val="28"/>
        </w:rPr>
        <w:t>Глава</w:t>
      </w:r>
      <w:r w:rsidRPr="001D08AB">
        <w:rPr>
          <w:sz w:val="28"/>
          <w:szCs w:val="28"/>
        </w:rPr>
        <w:t>), который:</w:t>
      </w:r>
    </w:p>
    <w:p w:rsidR="00B11607" w:rsidRPr="001D08AB" w:rsidRDefault="00B11607" w:rsidP="00B11607">
      <w:pPr>
        <w:ind w:firstLine="709"/>
        <w:jc w:val="both"/>
        <w:rPr>
          <w:sz w:val="28"/>
          <w:szCs w:val="28"/>
        </w:rPr>
      </w:pPr>
      <w:r w:rsidRPr="001D08AB">
        <w:rPr>
          <w:sz w:val="28"/>
          <w:szCs w:val="28"/>
        </w:rPr>
        <w:t xml:space="preserve">а) вводит в действие акт об </w:t>
      </w:r>
      <w:proofErr w:type="gramStart"/>
      <w:r w:rsidRPr="001D08AB">
        <w:rPr>
          <w:sz w:val="28"/>
          <w:szCs w:val="28"/>
        </w:rPr>
        <w:t>антимонопольном</w:t>
      </w:r>
      <w:proofErr w:type="gramEnd"/>
      <w:r w:rsidRPr="001D08AB">
        <w:rPr>
          <w:sz w:val="28"/>
          <w:szCs w:val="28"/>
        </w:rPr>
        <w:t xml:space="preserve"> </w:t>
      </w:r>
      <w:proofErr w:type="spellStart"/>
      <w:r w:rsidRPr="001D08AB">
        <w:rPr>
          <w:sz w:val="28"/>
          <w:szCs w:val="28"/>
        </w:rPr>
        <w:t>комплаенсе</w:t>
      </w:r>
      <w:proofErr w:type="spellEnd"/>
      <w:r w:rsidRPr="001D08AB">
        <w:rPr>
          <w:sz w:val="28"/>
          <w:szCs w:val="28"/>
        </w:rPr>
        <w:t xml:space="preserve">, вносит в него изменения, а также принимает внутренние документы, регламентирующие реализацию антимонопольного </w:t>
      </w:r>
      <w:proofErr w:type="spellStart"/>
      <w:r w:rsidRPr="001D08AB">
        <w:rPr>
          <w:sz w:val="28"/>
          <w:szCs w:val="28"/>
        </w:rPr>
        <w:t>комплаенса</w:t>
      </w:r>
      <w:proofErr w:type="spellEnd"/>
      <w:r w:rsidRPr="001D08AB">
        <w:rPr>
          <w:sz w:val="28"/>
          <w:szCs w:val="28"/>
        </w:rPr>
        <w:t>;</w:t>
      </w:r>
    </w:p>
    <w:p w:rsidR="00B11607" w:rsidRPr="001D08AB" w:rsidRDefault="00B11607" w:rsidP="00B11607">
      <w:pPr>
        <w:ind w:firstLine="709"/>
        <w:jc w:val="both"/>
        <w:rPr>
          <w:sz w:val="28"/>
          <w:szCs w:val="28"/>
        </w:rPr>
      </w:pPr>
      <w:r w:rsidRPr="001D08AB">
        <w:rPr>
          <w:sz w:val="28"/>
          <w:szCs w:val="28"/>
        </w:rPr>
        <w:t xml:space="preserve">б) применяет предусмотренные законодательством Российской Федерации меры ответственности, за нарушение </w:t>
      </w:r>
      <w:r w:rsidR="00411548" w:rsidRPr="001D08AB">
        <w:rPr>
          <w:sz w:val="28"/>
          <w:szCs w:val="28"/>
        </w:rPr>
        <w:t>муниципальными</w:t>
      </w:r>
      <w:r w:rsidR="006F426C">
        <w:rPr>
          <w:sz w:val="28"/>
          <w:szCs w:val="28"/>
        </w:rPr>
        <w:t xml:space="preserve"> служащими </w:t>
      </w:r>
      <w:r w:rsidR="001D08AB" w:rsidRPr="001D08AB">
        <w:rPr>
          <w:sz w:val="28"/>
          <w:szCs w:val="28"/>
        </w:rPr>
        <w:t xml:space="preserve"> Администрации </w:t>
      </w:r>
      <w:proofErr w:type="spellStart"/>
      <w:r w:rsidR="001D08AB" w:rsidRPr="001D08AB">
        <w:rPr>
          <w:sz w:val="28"/>
          <w:szCs w:val="28"/>
        </w:rPr>
        <w:t>Тимского</w:t>
      </w:r>
      <w:proofErr w:type="spellEnd"/>
      <w:r w:rsidR="001D08AB" w:rsidRPr="001D08AB">
        <w:rPr>
          <w:sz w:val="28"/>
          <w:szCs w:val="28"/>
        </w:rPr>
        <w:t xml:space="preserve"> района</w:t>
      </w:r>
      <w:r w:rsidR="00EA5ED9" w:rsidRPr="001D08AB">
        <w:rPr>
          <w:sz w:val="28"/>
          <w:szCs w:val="28"/>
        </w:rPr>
        <w:t xml:space="preserve"> Курской области</w:t>
      </w:r>
      <w:r w:rsidRPr="001D08AB">
        <w:rPr>
          <w:sz w:val="28"/>
          <w:szCs w:val="28"/>
        </w:rPr>
        <w:t xml:space="preserve"> правил антимонопольного </w:t>
      </w:r>
      <w:proofErr w:type="spellStart"/>
      <w:r w:rsidRPr="001D08AB">
        <w:rPr>
          <w:sz w:val="28"/>
          <w:szCs w:val="28"/>
        </w:rPr>
        <w:t>комплаенса</w:t>
      </w:r>
      <w:proofErr w:type="spellEnd"/>
      <w:r w:rsidRPr="001D08AB">
        <w:rPr>
          <w:sz w:val="28"/>
          <w:szCs w:val="28"/>
        </w:rPr>
        <w:t>;</w:t>
      </w:r>
    </w:p>
    <w:p w:rsidR="00B11607" w:rsidRPr="001D08AB" w:rsidRDefault="00B11607" w:rsidP="00B11607">
      <w:pPr>
        <w:ind w:firstLine="709"/>
        <w:jc w:val="both"/>
        <w:rPr>
          <w:sz w:val="28"/>
          <w:szCs w:val="28"/>
        </w:rPr>
      </w:pPr>
      <w:r w:rsidRPr="001D08AB">
        <w:rPr>
          <w:sz w:val="28"/>
          <w:szCs w:val="28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1D08AB">
        <w:rPr>
          <w:sz w:val="28"/>
          <w:szCs w:val="28"/>
        </w:rPr>
        <w:t>комплаенса</w:t>
      </w:r>
      <w:proofErr w:type="spellEnd"/>
      <w:r w:rsidRPr="001D08AB">
        <w:rPr>
          <w:sz w:val="28"/>
          <w:szCs w:val="28"/>
        </w:rPr>
        <w:t xml:space="preserve"> и принимает меры, направленные на устранение выявленных недостатков;</w:t>
      </w:r>
    </w:p>
    <w:p w:rsidR="00B11607" w:rsidRPr="001D08AB" w:rsidRDefault="00B11607" w:rsidP="00B11607">
      <w:pPr>
        <w:ind w:firstLine="709"/>
        <w:jc w:val="both"/>
        <w:rPr>
          <w:sz w:val="28"/>
          <w:szCs w:val="28"/>
        </w:rPr>
      </w:pPr>
      <w:r w:rsidRPr="001D08AB">
        <w:rPr>
          <w:sz w:val="28"/>
          <w:szCs w:val="28"/>
        </w:rPr>
        <w:t xml:space="preserve">г) осуществляет контроль за устранением выявленных недостатков </w:t>
      </w:r>
      <w:proofErr w:type="gramStart"/>
      <w:r w:rsidRPr="001D08AB">
        <w:rPr>
          <w:sz w:val="28"/>
          <w:szCs w:val="28"/>
        </w:rPr>
        <w:t>антимонопольного</w:t>
      </w:r>
      <w:proofErr w:type="gramEnd"/>
      <w:r w:rsidRPr="001D08AB">
        <w:rPr>
          <w:sz w:val="28"/>
          <w:szCs w:val="28"/>
        </w:rPr>
        <w:t xml:space="preserve"> </w:t>
      </w:r>
      <w:proofErr w:type="spellStart"/>
      <w:r w:rsidRPr="001D08AB">
        <w:rPr>
          <w:sz w:val="28"/>
          <w:szCs w:val="28"/>
        </w:rPr>
        <w:t>комплаенса</w:t>
      </w:r>
      <w:proofErr w:type="spellEnd"/>
      <w:r w:rsidRPr="001D08AB">
        <w:rPr>
          <w:sz w:val="28"/>
          <w:szCs w:val="28"/>
        </w:rPr>
        <w:t>;</w:t>
      </w:r>
    </w:p>
    <w:p w:rsidR="00B11607" w:rsidRPr="001D08AB" w:rsidRDefault="00B11607" w:rsidP="00B11607">
      <w:pPr>
        <w:ind w:firstLine="709"/>
        <w:jc w:val="both"/>
        <w:rPr>
          <w:sz w:val="28"/>
          <w:szCs w:val="28"/>
          <w:highlight w:val="yellow"/>
        </w:rPr>
      </w:pPr>
      <w:r w:rsidRPr="001D08AB">
        <w:rPr>
          <w:sz w:val="28"/>
          <w:szCs w:val="28"/>
        </w:rPr>
        <w:t xml:space="preserve">д) утверждает карту </w:t>
      </w:r>
      <w:proofErr w:type="spellStart"/>
      <w:r w:rsidRPr="001D08AB">
        <w:rPr>
          <w:sz w:val="28"/>
          <w:szCs w:val="28"/>
        </w:rPr>
        <w:t>комплаенс</w:t>
      </w:r>
      <w:proofErr w:type="spellEnd"/>
      <w:r w:rsidR="001D08AB">
        <w:rPr>
          <w:sz w:val="28"/>
          <w:szCs w:val="28"/>
        </w:rPr>
        <w:t xml:space="preserve"> </w:t>
      </w:r>
      <w:r w:rsidRPr="001D08AB">
        <w:rPr>
          <w:sz w:val="28"/>
          <w:szCs w:val="28"/>
        </w:rPr>
        <w:t>-</w:t>
      </w:r>
      <w:r w:rsidR="001D08AB">
        <w:rPr>
          <w:sz w:val="28"/>
          <w:szCs w:val="28"/>
        </w:rPr>
        <w:t xml:space="preserve"> </w:t>
      </w:r>
      <w:r w:rsidRPr="001D08AB">
        <w:rPr>
          <w:sz w:val="28"/>
          <w:szCs w:val="28"/>
        </w:rPr>
        <w:t xml:space="preserve">рисков </w:t>
      </w:r>
      <w:r w:rsidR="001D08AB" w:rsidRPr="001D08AB">
        <w:rPr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sz w:val="28"/>
          <w:szCs w:val="28"/>
        </w:rPr>
        <w:t>Тимского</w:t>
      </w:r>
      <w:proofErr w:type="spellEnd"/>
      <w:r w:rsidR="001D08AB" w:rsidRPr="001D08AB">
        <w:rPr>
          <w:sz w:val="28"/>
          <w:szCs w:val="28"/>
        </w:rPr>
        <w:t xml:space="preserve"> района </w:t>
      </w:r>
      <w:r w:rsidR="00EA5ED9" w:rsidRPr="001D08AB">
        <w:rPr>
          <w:sz w:val="28"/>
          <w:szCs w:val="28"/>
        </w:rPr>
        <w:t>Курской области</w:t>
      </w:r>
      <w:r w:rsidR="001D08AB">
        <w:rPr>
          <w:sz w:val="28"/>
          <w:szCs w:val="28"/>
        </w:rPr>
        <w:t xml:space="preserve"> </w:t>
      </w:r>
      <w:r w:rsidR="001610DB" w:rsidRPr="001D08AB">
        <w:rPr>
          <w:sz w:val="28"/>
          <w:szCs w:val="28"/>
        </w:rPr>
        <w:t xml:space="preserve">в срок не позднее </w:t>
      </w:r>
      <w:r w:rsidR="00E6455A" w:rsidRPr="001D08AB">
        <w:rPr>
          <w:sz w:val="28"/>
          <w:szCs w:val="28"/>
        </w:rPr>
        <w:t>5февраля</w:t>
      </w:r>
      <w:r w:rsidR="001610DB" w:rsidRPr="001D08AB">
        <w:rPr>
          <w:sz w:val="28"/>
          <w:szCs w:val="28"/>
        </w:rPr>
        <w:t xml:space="preserve"> отчетного года</w:t>
      </w:r>
      <w:r w:rsidRPr="001D08AB">
        <w:rPr>
          <w:sz w:val="28"/>
          <w:szCs w:val="28"/>
        </w:rPr>
        <w:t>;</w:t>
      </w:r>
    </w:p>
    <w:p w:rsidR="00B11607" w:rsidRPr="001D08AB" w:rsidRDefault="00B11607" w:rsidP="00B11607">
      <w:pPr>
        <w:ind w:firstLine="709"/>
        <w:jc w:val="both"/>
        <w:rPr>
          <w:sz w:val="28"/>
          <w:szCs w:val="28"/>
        </w:rPr>
      </w:pPr>
      <w:r w:rsidRPr="001D08AB">
        <w:rPr>
          <w:sz w:val="28"/>
          <w:szCs w:val="28"/>
        </w:rPr>
        <w:t xml:space="preserve">е) утверждает ключевые показатели эффективности антимонопольного </w:t>
      </w:r>
      <w:proofErr w:type="spellStart"/>
      <w:r w:rsidRPr="001D08AB">
        <w:rPr>
          <w:sz w:val="28"/>
          <w:szCs w:val="28"/>
        </w:rPr>
        <w:t>комплаенса</w:t>
      </w:r>
      <w:proofErr w:type="spellEnd"/>
      <w:r w:rsidR="005D0A47">
        <w:rPr>
          <w:sz w:val="28"/>
          <w:szCs w:val="28"/>
        </w:rPr>
        <w:t xml:space="preserve"> </w:t>
      </w:r>
      <w:r w:rsidR="00102A0A" w:rsidRPr="001D08AB">
        <w:rPr>
          <w:sz w:val="28"/>
          <w:szCs w:val="28"/>
        </w:rPr>
        <w:t>в срок не позднее 5 февраля отчетного года</w:t>
      </w:r>
      <w:r w:rsidRPr="001D08AB">
        <w:rPr>
          <w:sz w:val="28"/>
          <w:szCs w:val="28"/>
        </w:rPr>
        <w:t>;</w:t>
      </w:r>
    </w:p>
    <w:p w:rsidR="00B11607" w:rsidRPr="001D08AB" w:rsidRDefault="00B11607" w:rsidP="00B11607">
      <w:pPr>
        <w:ind w:firstLine="709"/>
        <w:jc w:val="both"/>
        <w:rPr>
          <w:sz w:val="28"/>
          <w:szCs w:val="28"/>
        </w:rPr>
      </w:pPr>
      <w:r w:rsidRPr="001D08AB">
        <w:rPr>
          <w:sz w:val="28"/>
          <w:szCs w:val="28"/>
        </w:rPr>
        <w:t xml:space="preserve">ж) утверждает план мероприятий («дорожную карту») по снижению </w:t>
      </w:r>
      <w:proofErr w:type="spellStart"/>
      <w:r w:rsidRPr="001D08AB">
        <w:rPr>
          <w:sz w:val="28"/>
          <w:szCs w:val="28"/>
        </w:rPr>
        <w:t>комплаенс</w:t>
      </w:r>
      <w:proofErr w:type="spellEnd"/>
      <w:r w:rsidR="001D08AB">
        <w:rPr>
          <w:sz w:val="28"/>
          <w:szCs w:val="28"/>
        </w:rPr>
        <w:t xml:space="preserve"> </w:t>
      </w:r>
      <w:r w:rsidR="006F426C">
        <w:rPr>
          <w:sz w:val="28"/>
          <w:szCs w:val="28"/>
        </w:rPr>
        <w:t>–</w:t>
      </w:r>
      <w:r w:rsidR="001D08AB">
        <w:rPr>
          <w:sz w:val="28"/>
          <w:szCs w:val="28"/>
        </w:rPr>
        <w:t xml:space="preserve"> </w:t>
      </w:r>
      <w:r w:rsidRPr="001D08AB">
        <w:rPr>
          <w:sz w:val="28"/>
          <w:szCs w:val="28"/>
        </w:rPr>
        <w:t>рисков</w:t>
      </w:r>
      <w:r w:rsidR="006F426C">
        <w:rPr>
          <w:sz w:val="28"/>
          <w:szCs w:val="28"/>
        </w:rPr>
        <w:t xml:space="preserve"> нарушения антимонопольного законодательства</w:t>
      </w:r>
      <w:r w:rsidRPr="001D08AB">
        <w:rPr>
          <w:sz w:val="28"/>
          <w:szCs w:val="28"/>
        </w:rPr>
        <w:t xml:space="preserve"> </w:t>
      </w:r>
      <w:r w:rsidR="001D08AB" w:rsidRPr="001D08AB">
        <w:rPr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sz w:val="28"/>
          <w:szCs w:val="28"/>
        </w:rPr>
        <w:t>Тимского</w:t>
      </w:r>
      <w:proofErr w:type="spellEnd"/>
      <w:r w:rsidR="001D08AB" w:rsidRPr="001D08AB">
        <w:rPr>
          <w:sz w:val="28"/>
          <w:szCs w:val="28"/>
        </w:rPr>
        <w:t xml:space="preserve"> района </w:t>
      </w:r>
      <w:r w:rsidR="00EA5ED9" w:rsidRPr="001D08AB">
        <w:rPr>
          <w:sz w:val="28"/>
          <w:szCs w:val="28"/>
        </w:rPr>
        <w:t>Курской области</w:t>
      </w:r>
      <w:r w:rsidR="001D08AB">
        <w:rPr>
          <w:sz w:val="28"/>
          <w:szCs w:val="28"/>
        </w:rPr>
        <w:t xml:space="preserve"> </w:t>
      </w:r>
      <w:r w:rsidR="00BC7F20" w:rsidRPr="001D08AB">
        <w:rPr>
          <w:sz w:val="28"/>
          <w:szCs w:val="28"/>
        </w:rPr>
        <w:t xml:space="preserve">в срок не позднее </w:t>
      </w:r>
      <w:r w:rsidR="00102A0A" w:rsidRPr="001D08AB">
        <w:rPr>
          <w:sz w:val="28"/>
          <w:szCs w:val="28"/>
        </w:rPr>
        <w:t>30</w:t>
      </w:r>
      <w:r w:rsidR="006F426C">
        <w:rPr>
          <w:sz w:val="28"/>
          <w:szCs w:val="28"/>
        </w:rPr>
        <w:t xml:space="preserve"> </w:t>
      </w:r>
      <w:r w:rsidR="00102A0A" w:rsidRPr="001D08AB">
        <w:rPr>
          <w:sz w:val="28"/>
          <w:szCs w:val="28"/>
        </w:rPr>
        <w:t>ноября</w:t>
      </w:r>
      <w:r w:rsidR="00BC7F20" w:rsidRPr="001D08AB">
        <w:rPr>
          <w:sz w:val="28"/>
          <w:szCs w:val="28"/>
        </w:rPr>
        <w:t xml:space="preserve"> года, предшеству</w:t>
      </w:r>
      <w:r w:rsidR="00AF2738" w:rsidRPr="001D08AB">
        <w:rPr>
          <w:sz w:val="28"/>
          <w:szCs w:val="28"/>
        </w:rPr>
        <w:t>ю</w:t>
      </w:r>
      <w:r w:rsidR="00BC7F20" w:rsidRPr="001D08AB">
        <w:rPr>
          <w:sz w:val="28"/>
          <w:szCs w:val="28"/>
        </w:rPr>
        <w:t>ще</w:t>
      </w:r>
      <w:r w:rsidR="00AF2738" w:rsidRPr="001D08AB">
        <w:rPr>
          <w:sz w:val="28"/>
          <w:szCs w:val="28"/>
        </w:rPr>
        <w:t>го</w:t>
      </w:r>
      <w:r w:rsidR="00BC7F20" w:rsidRPr="001D08AB">
        <w:rPr>
          <w:sz w:val="28"/>
          <w:szCs w:val="28"/>
        </w:rPr>
        <w:t xml:space="preserve"> году, на который планируются мероприятия</w:t>
      </w:r>
      <w:r w:rsidRPr="001D08AB">
        <w:rPr>
          <w:sz w:val="28"/>
          <w:szCs w:val="28"/>
        </w:rPr>
        <w:t>;</w:t>
      </w:r>
    </w:p>
    <w:p w:rsidR="00B11607" w:rsidRPr="001D08AB" w:rsidRDefault="00B11607" w:rsidP="00F05434">
      <w:pPr>
        <w:ind w:firstLine="709"/>
        <w:jc w:val="both"/>
        <w:rPr>
          <w:sz w:val="28"/>
          <w:szCs w:val="28"/>
        </w:rPr>
      </w:pPr>
      <w:r w:rsidRPr="001D08AB">
        <w:rPr>
          <w:sz w:val="28"/>
          <w:szCs w:val="28"/>
        </w:rPr>
        <w:t xml:space="preserve">з) подписывает доклад </w:t>
      </w:r>
      <w:r w:rsidR="001D08AB" w:rsidRPr="001D08AB">
        <w:rPr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sz w:val="28"/>
          <w:szCs w:val="28"/>
        </w:rPr>
        <w:t>Тимского</w:t>
      </w:r>
      <w:proofErr w:type="spellEnd"/>
      <w:r w:rsidR="001D08AB" w:rsidRPr="001D08AB">
        <w:rPr>
          <w:sz w:val="28"/>
          <w:szCs w:val="28"/>
        </w:rPr>
        <w:t xml:space="preserve"> района </w:t>
      </w:r>
      <w:r w:rsidR="00EA5ED9" w:rsidRPr="001D08AB">
        <w:rPr>
          <w:sz w:val="28"/>
          <w:szCs w:val="28"/>
        </w:rPr>
        <w:t>Курской области</w:t>
      </w:r>
      <w:r w:rsidR="001D08AB">
        <w:rPr>
          <w:sz w:val="28"/>
          <w:szCs w:val="28"/>
        </w:rPr>
        <w:t xml:space="preserve"> </w:t>
      </w:r>
      <w:r w:rsidRPr="001D08AB">
        <w:rPr>
          <w:sz w:val="28"/>
          <w:szCs w:val="28"/>
        </w:rPr>
        <w:t xml:space="preserve">об </w:t>
      </w:r>
      <w:proofErr w:type="gramStart"/>
      <w:r w:rsidRPr="001D08AB">
        <w:rPr>
          <w:sz w:val="28"/>
          <w:szCs w:val="28"/>
        </w:rPr>
        <w:t>антимонопольном</w:t>
      </w:r>
      <w:proofErr w:type="gramEnd"/>
      <w:r w:rsidRPr="001D08AB">
        <w:rPr>
          <w:sz w:val="28"/>
          <w:szCs w:val="28"/>
        </w:rPr>
        <w:t xml:space="preserve"> </w:t>
      </w:r>
      <w:proofErr w:type="spellStart"/>
      <w:r w:rsidRPr="001D08AB">
        <w:rPr>
          <w:sz w:val="28"/>
          <w:szCs w:val="28"/>
        </w:rPr>
        <w:t>комплаенсе</w:t>
      </w:r>
      <w:proofErr w:type="spellEnd"/>
      <w:r w:rsidR="001D08AB">
        <w:rPr>
          <w:sz w:val="28"/>
          <w:szCs w:val="28"/>
        </w:rPr>
        <w:t xml:space="preserve"> </w:t>
      </w:r>
      <w:r w:rsidR="00F05434" w:rsidRPr="001D08AB">
        <w:rPr>
          <w:sz w:val="28"/>
          <w:szCs w:val="28"/>
        </w:rPr>
        <w:t xml:space="preserve">в срок не позднее </w:t>
      </w:r>
      <w:r w:rsidR="00102A0A" w:rsidRPr="001D08AB">
        <w:rPr>
          <w:sz w:val="28"/>
          <w:szCs w:val="28"/>
        </w:rPr>
        <w:t>5февраля</w:t>
      </w:r>
      <w:r w:rsidR="00F05434" w:rsidRPr="001D08AB">
        <w:rPr>
          <w:sz w:val="28"/>
          <w:szCs w:val="28"/>
        </w:rPr>
        <w:t xml:space="preserve"> года, следующего за отчетным</w:t>
      </w:r>
      <w:r w:rsidR="00F502DE" w:rsidRPr="001D08AB">
        <w:rPr>
          <w:sz w:val="28"/>
          <w:szCs w:val="28"/>
        </w:rPr>
        <w:t>.</w:t>
      </w:r>
    </w:p>
    <w:p w:rsidR="00EA48E9" w:rsidRDefault="00B11607" w:rsidP="006D3AB4">
      <w:pPr>
        <w:ind w:firstLine="709"/>
        <w:jc w:val="center"/>
        <w:rPr>
          <w:b/>
          <w:sz w:val="28"/>
          <w:szCs w:val="28"/>
        </w:rPr>
      </w:pPr>
      <w:r w:rsidRPr="001D08AB">
        <w:rPr>
          <w:b/>
          <w:sz w:val="28"/>
          <w:szCs w:val="28"/>
        </w:rPr>
        <w:t xml:space="preserve">3. </w:t>
      </w:r>
      <w:r w:rsidR="0031207E" w:rsidRPr="001D08AB">
        <w:rPr>
          <w:b/>
          <w:sz w:val="28"/>
          <w:szCs w:val="28"/>
        </w:rPr>
        <w:t>Уполномоченн</w:t>
      </w:r>
      <w:r w:rsidR="00D30989" w:rsidRPr="001D08AB">
        <w:rPr>
          <w:b/>
          <w:sz w:val="28"/>
          <w:szCs w:val="28"/>
        </w:rPr>
        <w:t xml:space="preserve">ый </w:t>
      </w:r>
    </w:p>
    <w:p w:rsidR="0031207E" w:rsidRDefault="00D30989" w:rsidP="006D3AB4">
      <w:pPr>
        <w:ind w:firstLine="709"/>
        <w:jc w:val="center"/>
        <w:rPr>
          <w:b/>
          <w:sz w:val="28"/>
          <w:szCs w:val="28"/>
        </w:rPr>
      </w:pPr>
      <w:r w:rsidRPr="001D08AB">
        <w:rPr>
          <w:b/>
          <w:sz w:val="28"/>
          <w:szCs w:val="28"/>
        </w:rPr>
        <w:t xml:space="preserve">в </w:t>
      </w:r>
      <w:r w:rsidR="001D08AB" w:rsidRPr="001D08AB">
        <w:rPr>
          <w:b/>
          <w:sz w:val="28"/>
          <w:szCs w:val="28"/>
        </w:rPr>
        <w:t xml:space="preserve">Администрации </w:t>
      </w:r>
      <w:proofErr w:type="spellStart"/>
      <w:r w:rsidR="001D08AB" w:rsidRPr="001D08AB">
        <w:rPr>
          <w:b/>
          <w:sz w:val="28"/>
          <w:szCs w:val="28"/>
        </w:rPr>
        <w:t>Тимского</w:t>
      </w:r>
      <w:proofErr w:type="spellEnd"/>
      <w:r w:rsidR="001D08AB" w:rsidRPr="001D08AB">
        <w:rPr>
          <w:b/>
          <w:sz w:val="28"/>
          <w:szCs w:val="28"/>
        </w:rPr>
        <w:t xml:space="preserve"> района</w:t>
      </w:r>
      <w:r w:rsidR="001D08AB" w:rsidRPr="001D08AB">
        <w:rPr>
          <w:sz w:val="28"/>
          <w:szCs w:val="28"/>
        </w:rPr>
        <w:t xml:space="preserve"> </w:t>
      </w:r>
      <w:r w:rsidR="00EA5ED9" w:rsidRPr="001D08AB">
        <w:rPr>
          <w:b/>
          <w:sz w:val="28"/>
          <w:szCs w:val="28"/>
        </w:rPr>
        <w:t>Курской области</w:t>
      </w:r>
    </w:p>
    <w:p w:rsidR="00F506A5" w:rsidRDefault="00F506A5" w:rsidP="00336FCC">
      <w:pPr>
        <w:ind w:firstLine="709"/>
        <w:jc w:val="both"/>
        <w:rPr>
          <w:sz w:val="28"/>
          <w:szCs w:val="28"/>
        </w:rPr>
      </w:pPr>
      <w:proofErr w:type="gramStart"/>
      <w:r w:rsidRPr="00336FCC">
        <w:rPr>
          <w:sz w:val="28"/>
          <w:szCs w:val="28"/>
        </w:rPr>
        <w:t xml:space="preserve">3. </w:t>
      </w:r>
      <w:r w:rsidR="006F426C">
        <w:rPr>
          <w:sz w:val="28"/>
          <w:szCs w:val="28"/>
        </w:rPr>
        <w:t xml:space="preserve">1 </w:t>
      </w:r>
      <w:r w:rsidR="00336FCC" w:rsidRPr="00336FCC">
        <w:rPr>
          <w:sz w:val="28"/>
          <w:szCs w:val="28"/>
        </w:rPr>
        <w:t xml:space="preserve">Функции уполномоченного подразделения, связанные с организацией и функционированием антимонопольного </w:t>
      </w:r>
      <w:proofErr w:type="spellStart"/>
      <w:r w:rsidR="00336FCC" w:rsidRPr="00336FCC">
        <w:rPr>
          <w:sz w:val="28"/>
          <w:szCs w:val="28"/>
        </w:rPr>
        <w:t>комплаенса</w:t>
      </w:r>
      <w:proofErr w:type="spellEnd"/>
      <w:r w:rsidR="00336FCC" w:rsidRPr="00336FCC">
        <w:rPr>
          <w:sz w:val="28"/>
          <w:szCs w:val="28"/>
        </w:rPr>
        <w:t>, распределяются между отделом организационной правовой и кадровой работы и отделом по экономике, муниц</w:t>
      </w:r>
      <w:r w:rsidR="00336FCC">
        <w:rPr>
          <w:sz w:val="28"/>
          <w:szCs w:val="28"/>
        </w:rPr>
        <w:t>и</w:t>
      </w:r>
      <w:r w:rsidR="00336FCC" w:rsidRPr="00336FCC">
        <w:rPr>
          <w:sz w:val="28"/>
          <w:szCs w:val="28"/>
        </w:rPr>
        <w:t xml:space="preserve">пальным заказам и трудовым отношениям Администрации </w:t>
      </w:r>
      <w:proofErr w:type="spellStart"/>
      <w:r w:rsidR="00336FCC" w:rsidRPr="00336FCC">
        <w:rPr>
          <w:sz w:val="28"/>
          <w:szCs w:val="28"/>
        </w:rPr>
        <w:t>Тимского</w:t>
      </w:r>
      <w:proofErr w:type="spellEnd"/>
      <w:r w:rsidR="00336FCC" w:rsidRPr="00336FCC">
        <w:rPr>
          <w:sz w:val="28"/>
          <w:szCs w:val="28"/>
        </w:rPr>
        <w:t xml:space="preserve"> района Курской области.</w:t>
      </w:r>
      <w:proofErr w:type="gramEnd"/>
    </w:p>
    <w:p w:rsidR="00336FCC" w:rsidRDefault="006F426C" w:rsidP="00336F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3. 2</w:t>
      </w:r>
      <w:proofErr w:type="gramStart"/>
      <w:r>
        <w:rPr>
          <w:sz w:val="28"/>
          <w:szCs w:val="28"/>
        </w:rPr>
        <w:t xml:space="preserve"> </w:t>
      </w:r>
      <w:r w:rsidR="00336FCC">
        <w:rPr>
          <w:sz w:val="28"/>
          <w:szCs w:val="28"/>
        </w:rPr>
        <w:t xml:space="preserve"> К</w:t>
      </w:r>
      <w:proofErr w:type="gramEnd"/>
      <w:r w:rsidR="00336FCC">
        <w:rPr>
          <w:sz w:val="28"/>
          <w:szCs w:val="28"/>
        </w:rPr>
        <w:t xml:space="preserve"> компетенции отдела</w:t>
      </w:r>
      <w:r w:rsidR="00336FCC" w:rsidRPr="00336FCC">
        <w:rPr>
          <w:sz w:val="28"/>
          <w:szCs w:val="28"/>
        </w:rPr>
        <w:t xml:space="preserve"> организационной правовой и кадровой работы</w:t>
      </w:r>
      <w:r w:rsidR="00336FCC">
        <w:rPr>
          <w:sz w:val="28"/>
          <w:szCs w:val="28"/>
        </w:rPr>
        <w:t xml:space="preserve"> Администрации </w:t>
      </w:r>
      <w:proofErr w:type="spellStart"/>
      <w:r w:rsidR="00336FCC">
        <w:rPr>
          <w:sz w:val="28"/>
          <w:szCs w:val="28"/>
        </w:rPr>
        <w:t>Тимского</w:t>
      </w:r>
      <w:proofErr w:type="spellEnd"/>
      <w:r w:rsidR="00336FCC">
        <w:rPr>
          <w:sz w:val="28"/>
          <w:szCs w:val="28"/>
        </w:rPr>
        <w:t xml:space="preserve"> района Курской области относятся следующие функции уполномоченного подразделения:</w:t>
      </w:r>
    </w:p>
    <w:p w:rsidR="00336FCC" w:rsidRDefault="00336FCC" w:rsidP="00336F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и представление Главе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на утверждение проектов </w:t>
      </w:r>
      <w:r w:rsidR="006F426C">
        <w:rPr>
          <w:sz w:val="28"/>
          <w:szCs w:val="28"/>
        </w:rPr>
        <w:t xml:space="preserve">нормативных </w:t>
      </w:r>
      <w:r>
        <w:rPr>
          <w:sz w:val="28"/>
          <w:szCs w:val="28"/>
        </w:rPr>
        <w:t xml:space="preserve">правовых актов об </w:t>
      </w:r>
      <w:proofErr w:type="gramStart"/>
      <w:r>
        <w:rPr>
          <w:sz w:val="28"/>
          <w:szCs w:val="28"/>
        </w:rPr>
        <w:t>антимонопольном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комплаенсе</w:t>
      </w:r>
      <w:proofErr w:type="spellEnd"/>
      <w:r>
        <w:rPr>
          <w:sz w:val="28"/>
          <w:szCs w:val="28"/>
        </w:rPr>
        <w:t xml:space="preserve"> (внесение изменений в правовой акт об антимонопольном </w:t>
      </w:r>
      <w:proofErr w:type="spellStart"/>
      <w:r>
        <w:rPr>
          <w:sz w:val="28"/>
          <w:szCs w:val="28"/>
        </w:rPr>
        <w:t>комплаенсе</w:t>
      </w:r>
      <w:proofErr w:type="spellEnd"/>
      <w:r>
        <w:rPr>
          <w:sz w:val="28"/>
          <w:szCs w:val="28"/>
        </w:rPr>
        <w:t>);</w:t>
      </w:r>
    </w:p>
    <w:p w:rsidR="0031207E" w:rsidRPr="00707F6E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7F6E">
        <w:rPr>
          <w:rFonts w:ascii="Times New Roman" w:hAnsi="Times New Roman" w:cs="Times New Roman"/>
          <w:sz w:val="28"/>
          <w:szCs w:val="28"/>
        </w:rPr>
        <w:t xml:space="preserve">- координация и методологическое обеспечение мероприятий антимонопольного </w:t>
      </w:r>
      <w:proofErr w:type="spellStart"/>
      <w:r w:rsidRPr="00707F6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707F6E">
        <w:rPr>
          <w:rFonts w:ascii="Times New Roman" w:hAnsi="Times New Roman" w:cs="Times New Roman"/>
          <w:sz w:val="28"/>
          <w:szCs w:val="28"/>
        </w:rPr>
        <w:t xml:space="preserve"> в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>Курской области</w:t>
      </w:r>
      <w:r w:rsidRPr="00707F6E">
        <w:rPr>
          <w:rFonts w:ascii="Times New Roman" w:hAnsi="Times New Roman" w:cs="Times New Roman"/>
          <w:sz w:val="28"/>
          <w:szCs w:val="28"/>
        </w:rPr>
        <w:t>;</w:t>
      </w:r>
    </w:p>
    <w:p w:rsidR="0031207E" w:rsidRPr="00707F6E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7F6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07F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7F6E">
        <w:rPr>
          <w:rFonts w:ascii="Times New Roman" w:hAnsi="Times New Roman" w:cs="Times New Roman"/>
          <w:sz w:val="28"/>
          <w:szCs w:val="28"/>
        </w:rPr>
        <w:t xml:space="preserve"> функционированием антимонопольного </w:t>
      </w:r>
      <w:proofErr w:type="spellStart"/>
      <w:r w:rsidRPr="00707F6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707F6E">
        <w:rPr>
          <w:rFonts w:ascii="Times New Roman" w:hAnsi="Times New Roman" w:cs="Times New Roman"/>
          <w:sz w:val="28"/>
          <w:szCs w:val="28"/>
        </w:rPr>
        <w:t xml:space="preserve"> в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>Курской области</w:t>
      </w:r>
      <w:r w:rsidRPr="00707F6E">
        <w:rPr>
          <w:rFonts w:ascii="Times New Roman" w:hAnsi="Times New Roman" w:cs="Times New Roman"/>
          <w:sz w:val="28"/>
          <w:szCs w:val="28"/>
        </w:rPr>
        <w:t>;</w:t>
      </w:r>
    </w:p>
    <w:p w:rsidR="0031207E" w:rsidRPr="00707F6E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7F6E">
        <w:rPr>
          <w:rFonts w:ascii="Times New Roman" w:hAnsi="Times New Roman" w:cs="Times New Roman"/>
          <w:sz w:val="28"/>
          <w:szCs w:val="28"/>
        </w:rPr>
        <w:lastRenderedPageBreak/>
        <w:t xml:space="preserve">- выявление рисков нарушения антимонопольного законодательства в деятельности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>Курской области</w:t>
      </w:r>
      <w:r w:rsidRPr="00707F6E">
        <w:rPr>
          <w:rFonts w:ascii="Times New Roman" w:hAnsi="Times New Roman" w:cs="Times New Roman"/>
          <w:sz w:val="28"/>
          <w:szCs w:val="28"/>
        </w:rPr>
        <w:t>;</w:t>
      </w:r>
    </w:p>
    <w:p w:rsidR="0031207E" w:rsidRPr="00707F6E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7F6E">
        <w:rPr>
          <w:rFonts w:ascii="Times New Roman" w:hAnsi="Times New Roman" w:cs="Times New Roman"/>
          <w:sz w:val="28"/>
          <w:szCs w:val="28"/>
        </w:rPr>
        <w:t xml:space="preserve">- инициирование мероприятий по минимизации рисков нарушения антимонопольного законодательства в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>Курской области</w:t>
      </w:r>
      <w:r w:rsidRPr="00707F6E">
        <w:rPr>
          <w:rFonts w:ascii="Times New Roman" w:hAnsi="Times New Roman" w:cs="Times New Roman"/>
          <w:sz w:val="28"/>
          <w:szCs w:val="28"/>
        </w:rPr>
        <w:t>;</w:t>
      </w:r>
    </w:p>
    <w:p w:rsidR="0031207E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7F6E">
        <w:rPr>
          <w:rFonts w:ascii="Times New Roman" w:hAnsi="Times New Roman" w:cs="Times New Roman"/>
          <w:sz w:val="28"/>
          <w:szCs w:val="28"/>
        </w:rPr>
        <w:t xml:space="preserve">- информирование должностных лиц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>Курской области</w:t>
      </w:r>
      <w:r w:rsidRPr="00707F6E">
        <w:rPr>
          <w:rFonts w:ascii="Times New Roman" w:hAnsi="Times New Roman" w:cs="Times New Roman"/>
          <w:sz w:val="28"/>
          <w:szCs w:val="28"/>
        </w:rPr>
        <w:t xml:space="preserve">, в зоне ответственности которых имеются соответствующие антимонопольные риски, и </w:t>
      </w:r>
      <w:r w:rsidR="00CC6998" w:rsidRPr="00707F6E">
        <w:rPr>
          <w:rFonts w:ascii="Times New Roman" w:hAnsi="Times New Roman" w:cs="Times New Roman"/>
          <w:sz w:val="28"/>
          <w:szCs w:val="28"/>
        </w:rPr>
        <w:t>Главу</w:t>
      </w:r>
      <w:r w:rsidRPr="00707F6E">
        <w:rPr>
          <w:rFonts w:ascii="Times New Roman" w:hAnsi="Times New Roman" w:cs="Times New Roman"/>
          <w:sz w:val="28"/>
          <w:szCs w:val="28"/>
        </w:rPr>
        <w:t xml:space="preserve"> о выявленных рисках;</w:t>
      </w:r>
    </w:p>
    <w:p w:rsidR="006F426C" w:rsidRDefault="006F426C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конфликтов интересов в деятельности служащих отделов, разработка предложений по их исключению;</w:t>
      </w:r>
    </w:p>
    <w:p w:rsidR="0031207E" w:rsidRPr="00707F6E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7F6E">
        <w:rPr>
          <w:rFonts w:ascii="Times New Roman" w:hAnsi="Times New Roman" w:cs="Times New Roman"/>
          <w:sz w:val="28"/>
          <w:szCs w:val="28"/>
        </w:rPr>
        <w:t xml:space="preserve">- организация взаимодействия </w:t>
      </w:r>
      <w:r w:rsidR="000555A2" w:rsidRPr="00707F6E">
        <w:rPr>
          <w:rFonts w:ascii="Times New Roman" w:hAnsi="Times New Roman" w:cs="Times New Roman"/>
          <w:sz w:val="28"/>
          <w:szCs w:val="28"/>
        </w:rPr>
        <w:t>между</w:t>
      </w:r>
      <w:r w:rsidRPr="00707F6E">
        <w:rPr>
          <w:rFonts w:ascii="Times New Roman" w:hAnsi="Times New Roman" w:cs="Times New Roman"/>
          <w:sz w:val="28"/>
          <w:szCs w:val="28"/>
        </w:rPr>
        <w:t xml:space="preserve">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707F6E">
        <w:rPr>
          <w:rFonts w:ascii="Times New Roman" w:hAnsi="Times New Roman" w:cs="Times New Roman"/>
          <w:sz w:val="28"/>
          <w:szCs w:val="28"/>
        </w:rPr>
        <w:t>подразделениями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707F6E">
        <w:rPr>
          <w:rFonts w:ascii="Times New Roman" w:hAnsi="Times New Roman" w:cs="Times New Roman"/>
          <w:sz w:val="28"/>
          <w:szCs w:val="28"/>
        </w:rPr>
        <w:t xml:space="preserve">по вопросам реализации антимонопольного </w:t>
      </w:r>
      <w:proofErr w:type="spellStart"/>
      <w:r w:rsidRPr="00707F6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707F6E">
        <w:rPr>
          <w:rFonts w:ascii="Times New Roman" w:hAnsi="Times New Roman" w:cs="Times New Roman"/>
          <w:sz w:val="28"/>
          <w:szCs w:val="28"/>
        </w:rPr>
        <w:t xml:space="preserve"> в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>Курской области</w:t>
      </w:r>
      <w:r w:rsidRPr="00707F6E">
        <w:rPr>
          <w:rFonts w:ascii="Times New Roman" w:hAnsi="Times New Roman" w:cs="Times New Roman"/>
          <w:sz w:val="28"/>
          <w:szCs w:val="28"/>
        </w:rPr>
        <w:t>;</w:t>
      </w:r>
    </w:p>
    <w:p w:rsidR="0031207E" w:rsidRDefault="0031207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7F6E">
        <w:rPr>
          <w:rFonts w:ascii="Times New Roman" w:hAnsi="Times New Roman" w:cs="Times New Roman"/>
          <w:sz w:val="28"/>
          <w:szCs w:val="28"/>
        </w:rPr>
        <w:t xml:space="preserve">- взаимодействие с территориальным антимонопольным органом по вопросам организации и функционировании антимонопольного </w:t>
      </w:r>
      <w:proofErr w:type="spellStart"/>
      <w:r w:rsidRPr="00707F6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707F6E">
        <w:rPr>
          <w:rFonts w:ascii="Times New Roman" w:hAnsi="Times New Roman" w:cs="Times New Roman"/>
          <w:sz w:val="28"/>
          <w:szCs w:val="28"/>
        </w:rPr>
        <w:t xml:space="preserve"> в </w:t>
      </w:r>
      <w:r w:rsidR="00707F6E" w:rsidRPr="00707F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7F6E" w:rsidRPr="00707F6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07F6E" w:rsidRPr="00707F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707F6E">
        <w:rPr>
          <w:rFonts w:ascii="Times New Roman" w:hAnsi="Times New Roman" w:cs="Times New Roman"/>
          <w:sz w:val="28"/>
          <w:szCs w:val="28"/>
        </w:rPr>
        <w:t>Курской области</w:t>
      </w:r>
      <w:r w:rsidRPr="00707F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F6E" w:rsidRDefault="006F426C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proofErr w:type="gramStart"/>
      <w:r w:rsidR="00707F6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07F6E">
        <w:rPr>
          <w:rFonts w:ascii="Times New Roman" w:hAnsi="Times New Roman" w:cs="Times New Roman"/>
          <w:sz w:val="28"/>
          <w:szCs w:val="28"/>
        </w:rPr>
        <w:t xml:space="preserve"> компетенции отдела по экономике, муниципальным заказам и трудовым отношениям Администрации </w:t>
      </w:r>
      <w:proofErr w:type="spellStart"/>
      <w:r w:rsidR="00707F6E">
        <w:rPr>
          <w:rFonts w:ascii="Times New Roman" w:hAnsi="Times New Roman" w:cs="Times New Roman"/>
          <w:sz w:val="28"/>
          <w:szCs w:val="28"/>
        </w:rPr>
        <w:t>Тимског</w:t>
      </w:r>
      <w:r w:rsidR="00F34D9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07F6E">
        <w:rPr>
          <w:rFonts w:ascii="Times New Roman" w:hAnsi="Times New Roman" w:cs="Times New Roman"/>
          <w:sz w:val="28"/>
          <w:szCs w:val="28"/>
        </w:rPr>
        <w:t xml:space="preserve"> района Курской области относятся следующие функции уполномоченного подразделения:</w:t>
      </w:r>
    </w:p>
    <w:p w:rsidR="00707F6E" w:rsidRDefault="00707F6E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взаимодействия с Коллегиальным органом, а также функции по обеспечению работы Коллегиального органа.</w:t>
      </w:r>
    </w:p>
    <w:p w:rsidR="00707F6E" w:rsidRDefault="006F426C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="00707F6E">
        <w:rPr>
          <w:rFonts w:ascii="Times New Roman" w:hAnsi="Times New Roman" w:cs="Times New Roman"/>
          <w:sz w:val="28"/>
          <w:szCs w:val="28"/>
        </w:rPr>
        <w:t xml:space="preserve">Функции </w:t>
      </w:r>
      <w:proofErr w:type="gramStart"/>
      <w:r w:rsidR="00707F6E">
        <w:rPr>
          <w:rFonts w:ascii="Times New Roman" w:hAnsi="Times New Roman" w:cs="Times New Roman"/>
          <w:sz w:val="28"/>
          <w:szCs w:val="28"/>
        </w:rPr>
        <w:t xml:space="preserve">Коллегиального органа, осуществляющего оценку эффективности организации и функционирования антимонопольного </w:t>
      </w:r>
      <w:proofErr w:type="spellStart"/>
      <w:r w:rsidR="00707F6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707F6E">
        <w:rPr>
          <w:rFonts w:ascii="Times New Roman" w:hAnsi="Times New Roman" w:cs="Times New Roman"/>
          <w:sz w:val="28"/>
          <w:szCs w:val="28"/>
        </w:rPr>
        <w:t xml:space="preserve"> возлагаютс</w:t>
      </w:r>
      <w:r w:rsidR="003967F0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967F0">
        <w:rPr>
          <w:rFonts w:ascii="Times New Roman" w:hAnsi="Times New Roman" w:cs="Times New Roman"/>
          <w:sz w:val="28"/>
          <w:szCs w:val="28"/>
        </w:rPr>
        <w:t xml:space="preserve"> на</w:t>
      </w:r>
      <w:r w:rsidR="009C0F5F">
        <w:rPr>
          <w:rFonts w:ascii="Times New Roman" w:hAnsi="Times New Roman" w:cs="Times New Roman"/>
          <w:sz w:val="28"/>
          <w:szCs w:val="28"/>
        </w:rPr>
        <w:t xml:space="preserve"> Общественный совет при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0F5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C0F5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9C0F5F">
        <w:rPr>
          <w:rFonts w:ascii="Times New Roman" w:hAnsi="Times New Roman" w:cs="Times New Roman"/>
          <w:sz w:val="28"/>
          <w:szCs w:val="28"/>
        </w:rPr>
        <w:t xml:space="preserve"> района Курской области (далее – коллегиальный орган)</w:t>
      </w:r>
      <w:r w:rsidR="003967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67F0" w:rsidRDefault="006F426C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proofErr w:type="gramStart"/>
      <w:r w:rsidR="00B200C3">
        <w:rPr>
          <w:rFonts w:ascii="Times New Roman" w:hAnsi="Times New Roman" w:cs="Times New Roman"/>
          <w:sz w:val="28"/>
          <w:szCs w:val="28"/>
        </w:rPr>
        <w:t xml:space="preserve"> </w:t>
      </w:r>
      <w:r w:rsidR="009C0F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C0F5F">
        <w:rPr>
          <w:rFonts w:ascii="Times New Roman" w:hAnsi="Times New Roman" w:cs="Times New Roman"/>
          <w:sz w:val="28"/>
          <w:szCs w:val="28"/>
        </w:rPr>
        <w:t xml:space="preserve"> функциям коллегиального органа относятся:</w:t>
      </w:r>
    </w:p>
    <w:p w:rsidR="009C0F5F" w:rsidRDefault="009C0F5F" w:rsidP="0052302F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и оценка плана мероприятий («дорожная карта») по снижению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рисков </w:t>
      </w:r>
      <w:r w:rsidR="006F426C">
        <w:rPr>
          <w:rFonts w:ascii="Times New Roman" w:hAnsi="Times New Roman" w:cs="Times New Roman"/>
          <w:sz w:val="28"/>
          <w:szCs w:val="28"/>
        </w:rPr>
        <w:t xml:space="preserve">нарушения антимонопольного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части, касающейся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0F5F" w:rsidRPr="00707F6E" w:rsidRDefault="009C0F5F" w:rsidP="00A86ADE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и утверждение доклада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BA6B91" w:rsidP="00A86ADE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08A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>Выявление и оценка рисков</w:t>
      </w:r>
    </w:p>
    <w:p w:rsidR="0031207E" w:rsidRPr="001D08AB" w:rsidRDefault="00AA37CC" w:rsidP="00A86ADE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4.1. </w:t>
      </w:r>
      <w:r w:rsidR="0031207E" w:rsidRPr="001D08AB">
        <w:rPr>
          <w:rFonts w:ascii="Times New Roman" w:hAnsi="Times New Roman" w:cs="Times New Roman"/>
          <w:sz w:val="28"/>
          <w:szCs w:val="28"/>
        </w:rPr>
        <w:t>В целях</w:t>
      </w:r>
      <w:r w:rsidR="009C0F5F"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обеспечения соответствия деятельности </w:t>
      </w:r>
      <w:r w:rsidR="009C0F5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C0F5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9C0F5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804EC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 осуществляется выявление и оценка рисков нарушения антимонопольного законодательства.</w:t>
      </w:r>
    </w:p>
    <w:p w:rsidR="0031207E" w:rsidRPr="001D08AB" w:rsidRDefault="00AA37CC" w:rsidP="00AA37CC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4.2.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</w:t>
      </w:r>
      <w:r w:rsidR="0031207E" w:rsidRPr="00B67071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B67071" w:rsidRPr="00B67071">
        <w:rPr>
          <w:rFonts w:ascii="Times New Roman" w:hAnsi="Times New Roman" w:cs="Times New Roman"/>
          <w:sz w:val="28"/>
          <w:szCs w:val="28"/>
        </w:rPr>
        <w:t>отделом организационной правовой и кадровой работы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на регулярной основе проводятся следующие мероприятия:</w:t>
      </w:r>
    </w:p>
    <w:p w:rsidR="0031207E" w:rsidRPr="001D08AB" w:rsidRDefault="003D2E87" w:rsidP="00324485">
      <w:pPr>
        <w:pStyle w:val="ConsPlusNormal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31207E" w:rsidRPr="001D08AB">
        <w:rPr>
          <w:rFonts w:ascii="Times New Roman" w:hAnsi="Times New Roman" w:cs="Times New Roman"/>
          <w:sz w:val="28"/>
          <w:szCs w:val="28"/>
        </w:rPr>
        <w:t>нализ выявленных нарушений ан</w:t>
      </w:r>
      <w:r w:rsidR="00B67071">
        <w:rPr>
          <w:rFonts w:ascii="Times New Roman" w:hAnsi="Times New Roman" w:cs="Times New Roman"/>
          <w:sz w:val="28"/>
          <w:szCs w:val="28"/>
        </w:rPr>
        <w:t xml:space="preserve">тимонопольного законодательства со стороны структурных подразделений Администрации </w:t>
      </w:r>
      <w:proofErr w:type="spellStart"/>
      <w:r w:rsidR="00B6707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B67071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31207E" w:rsidRPr="001D08AB" w:rsidRDefault="003D2E87" w:rsidP="00324485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>нализ проектов и действующих нормативных правовых актов</w:t>
      </w:r>
      <w:r w:rsidR="000555A2" w:rsidRPr="001D08AB">
        <w:rPr>
          <w:rFonts w:ascii="Times New Roman" w:hAnsi="Times New Roman" w:cs="Times New Roman"/>
          <w:sz w:val="28"/>
          <w:szCs w:val="28"/>
        </w:rPr>
        <w:t xml:space="preserve">, разработанных </w:t>
      </w:r>
      <w:r w:rsidR="00B6707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B6707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B670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0555A2" w:rsidRPr="001D08AB">
        <w:rPr>
          <w:rFonts w:ascii="Times New Roman" w:hAnsi="Times New Roman" w:cs="Times New Roman"/>
          <w:sz w:val="28"/>
          <w:szCs w:val="28"/>
        </w:rPr>
        <w:t>,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реализация </w:t>
      </w:r>
      <w:r w:rsidR="0031207E" w:rsidRPr="001D08AB">
        <w:rPr>
          <w:rFonts w:ascii="Times New Roman" w:hAnsi="Times New Roman" w:cs="Times New Roman"/>
          <w:sz w:val="28"/>
          <w:szCs w:val="28"/>
        </w:rPr>
        <w:lastRenderedPageBreak/>
        <w:t>которых связана с соблюдением требований антимонопольного законодательства.</w:t>
      </w:r>
    </w:p>
    <w:p w:rsidR="0031207E" w:rsidRPr="001D08AB" w:rsidRDefault="003D2E87" w:rsidP="003D2E87">
      <w:pPr>
        <w:pStyle w:val="ConsPlusNormal"/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ониторинг и анализ практики применения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антимонопольного законодательства.</w:t>
      </w:r>
    </w:p>
    <w:p w:rsidR="0031207E" w:rsidRPr="001D08AB" w:rsidRDefault="003D2E87" w:rsidP="00324485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1207E" w:rsidRPr="001D08AB">
        <w:rPr>
          <w:rFonts w:ascii="Times New Roman" w:hAnsi="Times New Roman" w:cs="Times New Roman"/>
          <w:sz w:val="28"/>
          <w:szCs w:val="28"/>
        </w:rPr>
        <w:t>роведение систематической оценки эффективности разработанных и реализуемых мер</w:t>
      </w:r>
      <w:r>
        <w:rPr>
          <w:rFonts w:ascii="Times New Roman" w:hAnsi="Times New Roman" w:cs="Times New Roman"/>
          <w:sz w:val="28"/>
          <w:szCs w:val="28"/>
        </w:rPr>
        <w:t>оприятий по снижению рисков нарушений антимонопольного законодательства</w:t>
      </w:r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324485" w:rsidP="00324485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4.</w:t>
      </w:r>
      <w:r w:rsidR="00ED464C" w:rsidRPr="001D08AB">
        <w:rPr>
          <w:rFonts w:ascii="Times New Roman" w:hAnsi="Times New Roman" w:cs="Times New Roman"/>
          <w:sz w:val="28"/>
          <w:szCs w:val="28"/>
        </w:rPr>
        <w:t>3.</w:t>
      </w:r>
      <w:r w:rsidR="003D2E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Анализ</w:t>
      </w:r>
      <w:r w:rsidR="00B67071"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="003D2E87">
        <w:rPr>
          <w:rFonts w:ascii="Times New Roman" w:hAnsi="Times New Roman" w:cs="Times New Roman"/>
          <w:sz w:val="28"/>
          <w:szCs w:val="28"/>
        </w:rPr>
        <w:t xml:space="preserve">отделом организационной, правовой и кадровой работы </w:t>
      </w:r>
      <w:r w:rsidR="0031207E" w:rsidRPr="001D08AB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за предыдущие 3 года (наличие предостережений, предупреждений, штрафов, жалоб, возбужденных дел)</w:t>
      </w:r>
      <w:r w:rsidR="003D2E87"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>проводится не реже одного раза в год.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При проведении данного анализа</w:t>
      </w:r>
      <w:r w:rsidR="003D2E87">
        <w:rPr>
          <w:rFonts w:ascii="Times New Roman" w:hAnsi="Times New Roman" w:cs="Times New Roman"/>
          <w:sz w:val="28"/>
          <w:szCs w:val="28"/>
        </w:rPr>
        <w:t xml:space="preserve"> в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</w:t>
      </w:r>
      <w:r w:rsidR="00B6707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6707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B670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реализуются следующие мероприятия:</w:t>
      </w:r>
    </w:p>
    <w:p w:rsidR="0031207E" w:rsidRPr="001D08AB" w:rsidRDefault="003D2E87" w:rsidP="0032448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существляется сбор сведений, в том числе в </w:t>
      </w:r>
      <w:r w:rsidR="00B67071">
        <w:rPr>
          <w:rFonts w:ascii="Times New Roman" w:hAnsi="Times New Roman" w:cs="Times New Roman"/>
          <w:sz w:val="28"/>
          <w:szCs w:val="28"/>
        </w:rPr>
        <w:t xml:space="preserve">структурных подразделениях Администрации </w:t>
      </w:r>
      <w:proofErr w:type="spellStart"/>
      <w:r w:rsidR="00B6707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B670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>, о наличии выявленных контрольными органами нарушений антимонопольного законодательства.</w:t>
      </w:r>
    </w:p>
    <w:p w:rsidR="0031207E" w:rsidRPr="001D08AB" w:rsidRDefault="003D2E87" w:rsidP="0032448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1207E" w:rsidRPr="001D08AB">
        <w:rPr>
          <w:rFonts w:ascii="Times New Roman" w:hAnsi="Times New Roman" w:cs="Times New Roman"/>
          <w:sz w:val="28"/>
          <w:szCs w:val="28"/>
        </w:rPr>
        <w:t>оставляется перечень выявленных нарушений антимонопольного законодательства.</w:t>
      </w:r>
    </w:p>
    <w:p w:rsidR="0031207E" w:rsidRPr="001D08AB" w:rsidRDefault="0031207E" w:rsidP="00ED464C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8AB">
        <w:rPr>
          <w:rFonts w:ascii="Times New Roman" w:hAnsi="Times New Roman" w:cs="Times New Roman"/>
          <w:sz w:val="28"/>
          <w:szCs w:val="28"/>
        </w:rPr>
        <w:t xml:space="preserve">Перечень нарушений антимонопольного законодательства должен содержать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</w:t>
      </w:r>
      <w:r w:rsidR="00B67071">
        <w:rPr>
          <w:rFonts w:ascii="Times New Roman" w:hAnsi="Times New Roman" w:cs="Times New Roman"/>
          <w:sz w:val="28"/>
          <w:szCs w:val="28"/>
        </w:rPr>
        <w:t>в</w:t>
      </w:r>
      <w:r w:rsidR="00B67071" w:rsidRPr="00B67071">
        <w:rPr>
          <w:rFonts w:ascii="Times New Roman" w:hAnsi="Times New Roman" w:cs="Times New Roman"/>
          <w:sz w:val="28"/>
          <w:szCs w:val="28"/>
        </w:rPr>
        <w:t xml:space="preserve"> </w:t>
      </w:r>
      <w:r w:rsidR="00B6707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6707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proofErr w:type="gramEnd"/>
      <w:r w:rsidR="00B670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1D08AB">
        <w:rPr>
          <w:rFonts w:ascii="Times New Roman" w:hAnsi="Times New Roman" w:cs="Times New Roman"/>
          <w:sz w:val="28"/>
          <w:szCs w:val="28"/>
        </w:rPr>
        <w:t xml:space="preserve">на недопущение повторения нарушения. Перечень нарушений антимонопольного законодательства должен содержать классификацию по сферам деятельности </w:t>
      </w:r>
      <w:r w:rsidR="003D2E87">
        <w:rPr>
          <w:rFonts w:ascii="Times New Roman" w:hAnsi="Times New Roman" w:cs="Times New Roman"/>
          <w:sz w:val="28"/>
          <w:szCs w:val="28"/>
        </w:rPr>
        <w:t xml:space="preserve">структурных подразделений Администрации </w:t>
      </w:r>
      <w:proofErr w:type="spellStart"/>
      <w:r w:rsidR="003D2E87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3D2E8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3F6CB3" w:rsidP="003F6CB3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4.4.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Анализ действующих актов </w:t>
      </w:r>
      <w:r w:rsidR="00B6707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6707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B670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>, на предмет соответствия их антимонопольному законодательству проводится не реже одного раза в год.  При проведении данного анализа реализуются следующие мероприятия:</w:t>
      </w:r>
    </w:p>
    <w:p w:rsidR="0031207E" w:rsidRPr="001D08AB" w:rsidRDefault="003D2E87" w:rsidP="003F6CB3">
      <w:pPr>
        <w:pStyle w:val="ConsPlusNormal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азрабатывается исчерпывающий перечень действующих актов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(далее - Перечень действующих актов) с указанием источника их публикации.</w:t>
      </w:r>
    </w:p>
    <w:p w:rsidR="0031207E" w:rsidRPr="001D08AB" w:rsidRDefault="003D2E87" w:rsidP="006F426C">
      <w:pPr>
        <w:pStyle w:val="ConsPlusNormal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еречень действующих актов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в сети Интернет в свободном доступе.</w:t>
      </w:r>
      <w:r w:rsidR="006F426C"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3D2E87" w:rsidP="003F6CB3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>существляется сбор и анализ представленных замечаний и предложений.</w:t>
      </w:r>
    </w:p>
    <w:p w:rsidR="0031207E" w:rsidRPr="001D08AB" w:rsidRDefault="003D2E87" w:rsidP="003F6CB3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предоставление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сводного доклада с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обоснованием целесообразности (нецелесообразности) внесения изменений (признания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силу)</w:t>
      </w:r>
      <w:r>
        <w:rPr>
          <w:rFonts w:ascii="Times New Roman" w:hAnsi="Times New Roman" w:cs="Times New Roman"/>
          <w:sz w:val="28"/>
          <w:szCs w:val="28"/>
        </w:rPr>
        <w:t xml:space="preserve"> в НПА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2B6876" w:rsidP="002B687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А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нализ проектов актов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на предмет соответствия их антимонопольному законодательству,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структурными подразделениями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путем </w:t>
      </w:r>
      <w:r w:rsidR="0031207E" w:rsidRPr="001D08AB">
        <w:rPr>
          <w:rFonts w:ascii="Times New Roman" w:hAnsi="Times New Roman" w:cs="Times New Roman"/>
          <w:sz w:val="28"/>
          <w:szCs w:val="28"/>
        </w:rPr>
        <w:t>сбор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и анализ поступивших предложений и замечаний.</w:t>
      </w:r>
    </w:p>
    <w:p w:rsidR="0031207E" w:rsidRPr="001D08AB" w:rsidRDefault="000678FE" w:rsidP="003F6CB3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4.6.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и анализа практики применения антимонопольного законодательства </w:t>
      </w:r>
      <w:r w:rsidR="000968E1">
        <w:rPr>
          <w:rFonts w:ascii="Times New Roman" w:hAnsi="Times New Roman" w:cs="Times New Roman"/>
          <w:sz w:val="28"/>
          <w:szCs w:val="28"/>
        </w:rPr>
        <w:t xml:space="preserve">отделом организационной, </w:t>
      </w:r>
      <w:proofErr w:type="spellStart"/>
      <w:r w:rsidR="000968E1">
        <w:rPr>
          <w:rFonts w:ascii="Times New Roman" w:hAnsi="Times New Roman" w:cs="Times New Roman"/>
          <w:sz w:val="28"/>
          <w:szCs w:val="28"/>
        </w:rPr>
        <w:t>правовй</w:t>
      </w:r>
      <w:proofErr w:type="spellEnd"/>
      <w:r w:rsidR="000968E1">
        <w:rPr>
          <w:rFonts w:ascii="Times New Roman" w:hAnsi="Times New Roman" w:cs="Times New Roman"/>
          <w:sz w:val="28"/>
          <w:szCs w:val="28"/>
        </w:rPr>
        <w:t xml:space="preserve"> и кадровой работы Администрации </w:t>
      </w:r>
      <w:proofErr w:type="spellStart"/>
      <w:r w:rsidR="000968E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0968E1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реализуются следующие мероприятия:</w:t>
      </w:r>
    </w:p>
    <w:p w:rsidR="0031207E" w:rsidRPr="001D08AB" w:rsidRDefault="000968E1" w:rsidP="003F6CB3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а постоянной основе осуществляется сбор сведений,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правоприменительной практике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0968E1" w:rsidP="003F6CB3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1207E" w:rsidRPr="001D08AB">
        <w:rPr>
          <w:rFonts w:ascii="Times New Roman" w:hAnsi="Times New Roman" w:cs="Times New Roman"/>
          <w:sz w:val="28"/>
          <w:szCs w:val="28"/>
        </w:rPr>
        <w:t>о итогам сбора указанной информации подготавливается аналитическая справка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>об изменениях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аспектах правоприменительной практики, а также о проблемах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0678FE" w:rsidP="003F6CB3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5"/>
      <w:r w:rsidRPr="001D08AB">
        <w:rPr>
          <w:rFonts w:ascii="Times New Roman" w:hAnsi="Times New Roman" w:cs="Times New Roman"/>
          <w:sz w:val="28"/>
          <w:szCs w:val="28"/>
        </w:rPr>
        <w:t xml:space="preserve">4.7.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При выявлении отдельных рисков </w:t>
      </w:r>
      <w:r w:rsidR="000968E1">
        <w:rPr>
          <w:rFonts w:ascii="Times New Roman" w:hAnsi="Times New Roman" w:cs="Times New Roman"/>
          <w:sz w:val="28"/>
          <w:szCs w:val="28"/>
        </w:rPr>
        <w:t xml:space="preserve">нарушений антимонопольного законодательства отделом организационной, правовой и кадровой работы Администрации </w:t>
      </w:r>
      <w:proofErr w:type="spellStart"/>
      <w:r w:rsidR="000968E1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0968E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проводится их оценка в соответствии с таблицей 1: </w:t>
      </w:r>
    </w:p>
    <w:p w:rsidR="0031207E" w:rsidRPr="001D08AB" w:rsidRDefault="0031207E" w:rsidP="00873BF1">
      <w:pPr>
        <w:pStyle w:val="ConsPlusNormal"/>
        <w:tabs>
          <w:tab w:val="left" w:pos="851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100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665"/>
      </w:tblGrid>
      <w:tr w:rsidR="0031207E" w:rsidRPr="001D08AB" w:rsidTr="00A86ADE">
        <w:trPr>
          <w:trHeight w:hRule="exact" w:val="398"/>
        </w:trPr>
        <w:tc>
          <w:tcPr>
            <w:tcW w:w="2400" w:type="dxa"/>
            <w:tcBorders>
              <w:bottom w:val="nil"/>
            </w:tcBorders>
            <w:shd w:val="clear" w:color="auto" w:fill="FFFFFF"/>
            <w:vAlign w:val="bottom"/>
          </w:tcPr>
          <w:p w:rsidR="0031207E" w:rsidRPr="001D08AB" w:rsidRDefault="0031207E" w:rsidP="0080507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1D08AB">
              <w:rPr>
                <w:rStyle w:val="23"/>
              </w:rPr>
              <w:t>Уровень риска</w:t>
            </w:r>
          </w:p>
        </w:tc>
        <w:tc>
          <w:tcPr>
            <w:tcW w:w="7665" w:type="dxa"/>
            <w:tcBorders>
              <w:bottom w:val="nil"/>
            </w:tcBorders>
            <w:shd w:val="clear" w:color="auto" w:fill="FFFFFF"/>
            <w:vAlign w:val="bottom"/>
          </w:tcPr>
          <w:p w:rsidR="0031207E" w:rsidRPr="001D08AB" w:rsidRDefault="0031207E" w:rsidP="0080507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1D08AB">
              <w:rPr>
                <w:rStyle w:val="23"/>
              </w:rPr>
              <w:t>Описание риска</w:t>
            </w:r>
          </w:p>
        </w:tc>
      </w:tr>
      <w:tr w:rsidR="0031207E" w:rsidRPr="001D08AB" w:rsidTr="00A86ADE">
        <w:trPr>
          <w:trHeight w:hRule="exact" w:val="81"/>
        </w:trPr>
        <w:tc>
          <w:tcPr>
            <w:tcW w:w="2400" w:type="dxa"/>
            <w:tcBorders>
              <w:top w:val="nil"/>
            </w:tcBorders>
            <w:shd w:val="clear" w:color="auto" w:fill="FFFFFF"/>
          </w:tcPr>
          <w:p w:rsidR="0031207E" w:rsidRPr="001D08AB" w:rsidRDefault="0031207E" w:rsidP="00805074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665" w:type="dxa"/>
            <w:tcBorders>
              <w:top w:val="nil"/>
            </w:tcBorders>
            <w:shd w:val="clear" w:color="auto" w:fill="FFFFFF"/>
          </w:tcPr>
          <w:p w:rsidR="0031207E" w:rsidRPr="001D08AB" w:rsidRDefault="0031207E" w:rsidP="00805074">
            <w:pPr>
              <w:rPr>
                <w:sz w:val="28"/>
                <w:szCs w:val="28"/>
              </w:rPr>
            </w:pPr>
          </w:p>
        </w:tc>
      </w:tr>
      <w:tr w:rsidR="0031207E" w:rsidRPr="001D08AB" w:rsidTr="00A86ADE">
        <w:trPr>
          <w:trHeight w:hRule="exact" w:val="2105"/>
        </w:trPr>
        <w:tc>
          <w:tcPr>
            <w:tcW w:w="2400" w:type="dxa"/>
            <w:shd w:val="clear" w:color="auto" w:fill="FFFFFF"/>
          </w:tcPr>
          <w:p w:rsidR="0031207E" w:rsidRPr="001D08AB" w:rsidRDefault="0031207E" w:rsidP="00805074">
            <w:pPr>
              <w:spacing w:line="280" w:lineRule="exact"/>
              <w:rPr>
                <w:b/>
                <w:sz w:val="28"/>
                <w:szCs w:val="28"/>
              </w:rPr>
            </w:pPr>
            <w:r w:rsidRPr="001D08AB">
              <w:rPr>
                <w:rStyle w:val="23"/>
                <w:b w:val="0"/>
              </w:rPr>
              <w:t>Низкий</w:t>
            </w:r>
          </w:p>
        </w:tc>
        <w:tc>
          <w:tcPr>
            <w:tcW w:w="7665" w:type="dxa"/>
            <w:shd w:val="clear" w:color="auto" w:fill="FFFFFF"/>
          </w:tcPr>
          <w:p w:rsidR="0031207E" w:rsidRPr="001D08AB" w:rsidRDefault="0031207E" w:rsidP="00943A8E">
            <w:pPr>
              <w:ind w:left="142" w:right="132"/>
              <w:jc w:val="both"/>
              <w:rPr>
                <w:sz w:val="28"/>
                <w:szCs w:val="28"/>
              </w:rPr>
            </w:pPr>
            <w:r w:rsidRPr="001D08AB">
              <w:rPr>
                <w:sz w:val="28"/>
                <w:szCs w:val="28"/>
              </w:rPr>
              <w:t xml:space="preserve">Отрицательное влияние на отношение институтов гражданского общества к деятельности </w:t>
            </w:r>
            <w:r w:rsidR="00943A8E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943A8E">
              <w:rPr>
                <w:sz w:val="28"/>
                <w:szCs w:val="28"/>
              </w:rPr>
              <w:t>Тимского</w:t>
            </w:r>
            <w:proofErr w:type="spellEnd"/>
            <w:r w:rsidR="00943A8E">
              <w:rPr>
                <w:sz w:val="28"/>
                <w:szCs w:val="28"/>
              </w:rPr>
              <w:t xml:space="preserve"> района </w:t>
            </w:r>
            <w:r w:rsidR="00EC704F" w:rsidRPr="001D08AB">
              <w:rPr>
                <w:sz w:val="28"/>
                <w:szCs w:val="28"/>
              </w:rPr>
              <w:t xml:space="preserve">Курской области </w:t>
            </w:r>
            <w:r w:rsidRPr="001D08AB">
              <w:rPr>
                <w:sz w:val="28"/>
                <w:szCs w:val="28"/>
              </w:rPr>
              <w:t xml:space="preserve">по развитию конкуренции, вероятность выдачи предупреждений, возбуждения дел о нарушении антимонопольного законодательства, наложения штрафов </w:t>
            </w:r>
            <w:r w:rsidRPr="001D08AB">
              <w:rPr>
                <w:rStyle w:val="23"/>
                <w:b w:val="0"/>
              </w:rPr>
              <w:t>отсутствуют</w:t>
            </w:r>
          </w:p>
        </w:tc>
      </w:tr>
      <w:tr w:rsidR="0031207E" w:rsidRPr="001D08AB" w:rsidTr="00A86ADE">
        <w:trPr>
          <w:trHeight w:hRule="exact" w:val="494"/>
        </w:trPr>
        <w:tc>
          <w:tcPr>
            <w:tcW w:w="2400" w:type="dxa"/>
            <w:shd w:val="clear" w:color="auto" w:fill="FFFFFF"/>
          </w:tcPr>
          <w:p w:rsidR="0031207E" w:rsidRPr="001D08AB" w:rsidRDefault="0031207E" w:rsidP="00805074">
            <w:pPr>
              <w:spacing w:line="280" w:lineRule="exact"/>
              <w:rPr>
                <w:b/>
                <w:sz w:val="28"/>
                <w:szCs w:val="28"/>
              </w:rPr>
            </w:pPr>
            <w:r w:rsidRPr="001D08AB">
              <w:rPr>
                <w:rStyle w:val="23"/>
                <w:b w:val="0"/>
              </w:rPr>
              <w:t>Незначительный</w:t>
            </w:r>
          </w:p>
        </w:tc>
        <w:tc>
          <w:tcPr>
            <w:tcW w:w="7665" w:type="dxa"/>
            <w:shd w:val="clear" w:color="auto" w:fill="FFFFFF"/>
          </w:tcPr>
          <w:p w:rsidR="0031207E" w:rsidRPr="001D08AB" w:rsidRDefault="0031207E" w:rsidP="00805074">
            <w:pPr>
              <w:spacing w:line="280" w:lineRule="exact"/>
              <w:ind w:left="142" w:right="132"/>
              <w:jc w:val="both"/>
              <w:rPr>
                <w:sz w:val="28"/>
                <w:szCs w:val="28"/>
              </w:rPr>
            </w:pPr>
            <w:r w:rsidRPr="001D08AB">
              <w:rPr>
                <w:sz w:val="28"/>
                <w:szCs w:val="28"/>
              </w:rPr>
              <w:t>Возможность выдачи предупреждения</w:t>
            </w:r>
          </w:p>
        </w:tc>
      </w:tr>
      <w:tr w:rsidR="0031207E" w:rsidRPr="001D08AB" w:rsidTr="00A86ADE">
        <w:trPr>
          <w:trHeight w:hRule="exact" w:val="692"/>
        </w:trPr>
        <w:tc>
          <w:tcPr>
            <w:tcW w:w="2400" w:type="dxa"/>
            <w:shd w:val="clear" w:color="auto" w:fill="FFFFFF"/>
          </w:tcPr>
          <w:p w:rsidR="0031207E" w:rsidRPr="001D08AB" w:rsidRDefault="0031207E" w:rsidP="00805074">
            <w:pPr>
              <w:spacing w:line="280" w:lineRule="exact"/>
              <w:rPr>
                <w:b/>
                <w:sz w:val="28"/>
                <w:szCs w:val="28"/>
              </w:rPr>
            </w:pPr>
            <w:r w:rsidRPr="001D08AB">
              <w:rPr>
                <w:rStyle w:val="23"/>
                <w:b w:val="0"/>
              </w:rPr>
              <w:t>Существенный</w:t>
            </w:r>
          </w:p>
        </w:tc>
        <w:tc>
          <w:tcPr>
            <w:tcW w:w="7665" w:type="dxa"/>
            <w:shd w:val="clear" w:color="auto" w:fill="FFFFFF"/>
          </w:tcPr>
          <w:p w:rsidR="0031207E" w:rsidRPr="001D08AB" w:rsidRDefault="0031207E" w:rsidP="00805074">
            <w:pPr>
              <w:ind w:left="142" w:right="132"/>
              <w:jc w:val="both"/>
              <w:rPr>
                <w:sz w:val="28"/>
                <w:szCs w:val="28"/>
              </w:rPr>
            </w:pPr>
            <w:r w:rsidRPr="001D08AB">
              <w:rPr>
                <w:sz w:val="28"/>
                <w:szCs w:val="28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31207E" w:rsidRPr="001D08AB" w:rsidTr="00A86ADE">
        <w:trPr>
          <w:trHeight w:hRule="exact" w:val="1411"/>
        </w:trPr>
        <w:tc>
          <w:tcPr>
            <w:tcW w:w="2400" w:type="dxa"/>
            <w:shd w:val="clear" w:color="auto" w:fill="FFFFFF"/>
          </w:tcPr>
          <w:p w:rsidR="0031207E" w:rsidRPr="001D08AB" w:rsidRDefault="0031207E" w:rsidP="00805074">
            <w:pPr>
              <w:spacing w:line="280" w:lineRule="exact"/>
              <w:rPr>
                <w:b/>
                <w:sz w:val="28"/>
                <w:szCs w:val="28"/>
              </w:rPr>
            </w:pPr>
            <w:r w:rsidRPr="001D08AB">
              <w:rPr>
                <w:rStyle w:val="23"/>
                <w:b w:val="0"/>
              </w:rPr>
              <w:t>Высокий</w:t>
            </w:r>
          </w:p>
        </w:tc>
        <w:tc>
          <w:tcPr>
            <w:tcW w:w="7665" w:type="dxa"/>
            <w:shd w:val="clear" w:color="auto" w:fill="FFFFFF"/>
          </w:tcPr>
          <w:p w:rsidR="0031207E" w:rsidRPr="001D08AB" w:rsidRDefault="0031207E" w:rsidP="00805074">
            <w:pPr>
              <w:ind w:left="142" w:right="132"/>
              <w:jc w:val="both"/>
              <w:rPr>
                <w:sz w:val="28"/>
                <w:szCs w:val="28"/>
              </w:rPr>
            </w:pPr>
            <w:r w:rsidRPr="001D08AB">
              <w:rPr>
                <w:sz w:val="28"/>
                <w:szCs w:val="28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31207E" w:rsidRPr="001D08AB" w:rsidRDefault="000C47A5" w:rsidP="000C47A5">
      <w:pPr>
        <w:pStyle w:val="ConsPlusNormal"/>
        <w:tabs>
          <w:tab w:val="left" w:pos="851"/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4.8.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По результатам проведения оценки рисков, выявленных по результатам проведенных мероприятий антимонопольного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, </w:t>
      </w:r>
      <w:r w:rsidR="00943A8E">
        <w:rPr>
          <w:rFonts w:ascii="Times New Roman" w:hAnsi="Times New Roman" w:cs="Times New Roman"/>
          <w:sz w:val="28"/>
          <w:szCs w:val="28"/>
        </w:rPr>
        <w:t xml:space="preserve">отделом организационной, правовой и кадровой работы Администрации </w:t>
      </w:r>
      <w:proofErr w:type="spellStart"/>
      <w:r w:rsidR="00943A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943A8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составляются карт</w:t>
      </w:r>
      <w:r w:rsidR="006F426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F426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6F426C">
        <w:rPr>
          <w:rFonts w:ascii="Times New Roman" w:hAnsi="Times New Roman" w:cs="Times New Roman"/>
          <w:sz w:val="28"/>
          <w:szCs w:val="28"/>
        </w:rPr>
        <w:t>-</w:t>
      </w:r>
      <w:r w:rsidR="0031207E" w:rsidRPr="001D08AB">
        <w:rPr>
          <w:rFonts w:ascii="Times New Roman" w:hAnsi="Times New Roman" w:cs="Times New Roman"/>
          <w:sz w:val="28"/>
          <w:szCs w:val="28"/>
        </w:rPr>
        <w:t>рисков по форме согласно приложению 1 к настоящему Положению.</w:t>
      </w:r>
    </w:p>
    <w:p w:rsidR="0031207E" w:rsidRPr="001D08AB" w:rsidRDefault="000C47A5" w:rsidP="000C47A5">
      <w:pPr>
        <w:pStyle w:val="ConsPlusNormal"/>
        <w:tabs>
          <w:tab w:val="left" w:pos="851"/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lastRenderedPageBreak/>
        <w:t xml:space="preserve">4.9. </w:t>
      </w:r>
      <w:r w:rsidR="0031207E" w:rsidRPr="001D08AB">
        <w:rPr>
          <w:rFonts w:ascii="Times New Roman" w:hAnsi="Times New Roman" w:cs="Times New Roman"/>
          <w:sz w:val="28"/>
          <w:szCs w:val="28"/>
        </w:rPr>
        <w:t>В карт</w:t>
      </w:r>
      <w:r w:rsidR="006F426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F426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6F426C">
        <w:rPr>
          <w:rFonts w:ascii="Times New Roman" w:hAnsi="Times New Roman" w:cs="Times New Roman"/>
          <w:sz w:val="28"/>
          <w:szCs w:val="28"/>
        </w:rPr>
        <w:t>-</w:t>
      </w:r>
      <w:r w:rsidR="0031207E" w:rsidRPr="001D08AB">
        <w:rPr>
          <w:rFonts w:ascii="Times New Roman" w:hAnsi="Times New Roman" w:cs="Times New Roman"/>
          <w:sz w:val="28"/>
          <w:szCs w:val="28"/>
        </w:rPr>
        <w:t>рисков включаются:</w:t>
      </w:r>
    </w:p>
    <w:p w:rsidR="0031207E" w:rsidRPr="001D08AB" w:rsidRDefault="0031207E" w:rsidP="000C47A5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</w:t>
      </w:r>
      <w:r w:rsidRPr="001D08AB">
        <w:rPr>
          <w:rFonts w:ascii="Times New Roman" w:hAnsi="Times New Roman" w:cs="Times New Roman"/>
          <w:sz w:val="28"/>
          <w:szCs w:val="28"/>
        </w:rPr>
        <w:tab/>
        <w:t>выявленные риски (их описание), структурированные по уровню и направлениям деятельности;</w:t>
      </w:r>
    </w:p>
    <w:p w:rsidR="0031207E" w:rsidRPr="001D08AB" w:rsidRDefault="0031207E" w:rsidP="000C47A5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</w:t>
      </w:r>
      <w:r w:rsidRPr="001D08AB">
        <w:rPr>
          <w:rFonts w:ascii="Times New Roman" w:hAnsi="Times New Roman" w:cs="Times New Roman"/>
          <w:sz w:val="28"/>
          <w:szCs w:val="28"/>
        </w:rPr>
        <w:tab/>
        <w:t>описание причин возникновения рисков;</w:t>
      </w:r>
    </w:p>
    <w:p w:rsidR="0031207E" w:rsidRPr="001D08AB" w:rsidRDefault="0031207E" w:rsidP="000C47A5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</w:t>
      </w:r>
      <w:r w:rsidRPr="001D08AB">
        <w:rPr>
          <w:rFonts w:ascii="Times New Roman" w:hAnsi="Times New Roman" w:cs="Times New Roman"/>
          <w:sz w:val="28"/>
          <w:szCs w:val="28"/>
        </w:rPr>
        <w:tab/>
        <w:t>описание условий возникновения рисков;</w:t>
      </w:r>
    </w:p>
    <w:p w:rsidR="0031207E" w:rsidRPr="001D08AB" w:rsidRDefault="0031207E" w:rsidP="000C47A5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</w:t>
      </w:r>
      <w:r w:rsidRPr="001D08AB">
        <w:rPr>
          <w:rFonts w:ascii="Times New Roman" w:hAnsi="Times New Roman" w:cs="Times New Roman"/>
          <w:sz w:val="28"/>
          <w:szCs w:val="28"/>
        </w:rPr>
        <w:tab/>
        <w:t>мероприятия по минимизации и устранению рисков;</w:t>
      </w:r>
    </w:p>
    <w:p w:rsidR="0031207E" w:rsidRPr="001D08AB" w:rsidRDefault="0031207E" w:rsidP="000C47A5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</w:t>
      </w:r>
      <w:r w:rsidRPr="001D08AB">
        <w:rPr>
          <w:rFonts w:ascii="Times New Roman" w:hAnsi="Times New Roman" w:cs="Times New Roman"/>
          <w:sz w:val="28"/>
          <w:szCs w:val="28"/>
        </w:rPr>
        <w:tab/>
        <w:t>наличие (отсутствие) остаточных рисков;</w:t>
      </w:r>
    </w:p>
    <w:p w:rsidR="0031207E" w:rsidRPr="001D08AB" w:rsidRDefault="0031207E" w:rsidP="000C47A5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</w:t>
      </w:r>
      <w:r w:rsidRPr="001D08AB">
        <w:rPr>
          <w:rFonts w:ascii="Times New Roman" w:hAnsi="Times New Roman" w:cs="Times New Roman"/>
          <w:sz w:val="28"/>
          <w:szCs w:val="28"/>
        </w:rPr>
        <w:tab/>
        <w:t>вероятность повторного возникновения рисков.</w:t>
      </w:r>
    </w:p>
    <w:p w:rsidR="0031207E" w:rsidRPr="001D08AB" w:rsidRDefault="000C47A5" w:rsidP="000C47A5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4.10. </w:t>
      </w:r>
      <w:r w:rsidR="0031207E" w:rsidRPr="001D08AB">
        <w:rPr>
          <w:rFonts w:ascii="Times New Roman" w:hAnsi="Times New Roman" w:cs="Times New Roman"/>
          <w:sz w:val="28"/>
          <w:szCs w:val="28"/>
        </w:rPr>
        <w:t>Карт</w:t>
      </w:r>
      <w:r w:rsidR="006F426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6F426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6F426C">
        <w:rPr>
          <w:rFonts w:ascii="Times New Roman" w:hAnsi="Times New Roman" w:cs="Times New Roman"/>
          <w:sz w:val="28"/>
          <w:szCs w:val="28"/>
        </w:rPr>
        <w:t>-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рисков составляются не реже одного раза в год, утверждаются </w:t>
      </w:r>
      <w:r w:rsidR="00CC6998" w:rsidRPr="001D08AB">
        <w:rPr>
          <w:rFonts w:ascii="Times New Roman" w:hAnsi="Times New Roman" w:cs="Times New Roman"/>
          <w:sz w:val="28"/>
          <w:szCs w:val="28"/>
        </w:rPr>
        <w:t>Главой</w:t>
      </w:r>
      <w:r w:rsidR="00943A8E"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и размещаются на официальном сайте </w:t>
      </w:r>
      <w:r w:rsidR="00943A8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943A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943A8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043265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1207E" w:rsidRPr="001D08AB" w:rsidRDefault="000C47A5" w:rsidP="000C47A5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4.11.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Информация о проведённых мероприятиях по выявлению и оценке рисков нарушения антимонопольного законодательства включается в Доклад об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7B0A6F" w:rsidRPr="001D08AB" w:rsidRDefault="00B11607" w:rsidP="007B0A6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08A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Проведение мероприятий по снижению рисков нарушения </w:t>
      </w:r>
    </w:p>
    <w:p w:rsidR="0031207E" w:rsidRPr="001D08AB" w:rsidRDefault="0031207E" w:rsidP="007B0A6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08AB">
        <w:rPr>
          <w:rFonts w:ascii="Times New Roman" w:hAnsi="Times New Roman" w:cs="Times New Roman"/>
          <w:b/>
          <w:sz w:val="28"/>
          <w:szCs w:val="28"/>
        </w:rPr>
        <w:t>антимонопольного законодательства</w:t>
      </w:r>
      <w:bookmarkEnd w:id="1"/>
    </w:p>
    <w:p w:rsidR="0031207E" w:rsidRPr="001D08AB" w:rsidRDefault="00865459" w:rsidP="007E094C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5.1.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В целях снижения рисков нарушения антимонопольного законодательства </w:t>
      </w:r>
      <w:r w:rsidR="006B4E1C">
        <w:rPr>
          <w:rFonts w:ascii="Times New Roman" w:hAnsi="Times New Roman" w:cs="Times New Roman"/>
          <w:sz w:val="28"/>
          <w:szCs w:val="28"/>
        </w:rPr>
        <w:t xml:space="preserve">отделом организационной, правовой и кадровой работы 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на основе карты </w:t>
      </w:r>
      <w:proofErr w:type="spellStart"/>
      <w:r w:rsidR="006F426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6F426C">
        <w:rPr>
          <w:rFonts w:ascii="Times New Roman" w:hAnsi="Times New Roman" w:cs="Times New Roman"/>
          <w:sz w:val="28"/>
          <w:szCs w:val="28"/>
        </w:rPr>
        <w:t>-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рисков нарушения антимонопольного законодательства разрабатывается план мероприятий («дорожная карта») </w:t>
      </w:r>
      <w:r w:rsidR="006F426C">
        <w:rPr>
          <w:rFonts w:ascii="Times New Roman" w:hAnsi="Times New Roman" w:cs="Times New Roman"/>
          <w:sz w:val="28"/>
          <w:szCs w:val="28"/>
        </w:rPr>
        <w:t xml:space="preserve">по снижению </w:t>
      </w:r>
      <w:proofErr w:type="spellStart"/>
      <w:r w:rsidR="006F426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6F426C">
        <w:rPr>
          <w:rFonts w:ascii="Times New Roman" w:hAnsi="Times New Roman" w:cs="Times New Roman"/>
          <w:sz w:val="28"/>
          <w:szCs w:val="28"/>
        </w:rPr>
        <w:t xml:space="preserve">-рисков нарушения антимонопольного законодательства Администрации </w:t>
      </w:r>
      <w:proofErr w:type="spellStart"/>
      <w:r w:rsidR="006F426C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6F426C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по форме согласно приложению 2 к настоящему Положению.</w:t>
      </w:r>
    </w:p>
    <w:p w:rsidR="0031207E" w:rsidRPr="001D08AB" w:rsidRDefault="00865459" w:rsidP="007E094C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5.2.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>-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рисков нарушения антимонопольного законодательства </w:t>
      </w:r>
      <w:r w:rsidR="00D82F0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>разрабатывается ежегодно.</w:t>
      </w:r>
    </w:p>
    <w:p w:rsidR="0031207E" w:rsidRPr="001D08AB" w:rsidRDefault="00865459" w:rsidP="007E094C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5.3.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>-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рисков нарушения антимонопольного законодательства </w:t>
      </w:r>
      <w:r w:rsidR="00D82F0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CC6998" w:rsidRPr="001D08AB">
        <w:rPr>
          <w:rFonts w:ascii="Times New Roman" w:hAnsi="Times New Roman" w:cs="Times New Roman"/>
          <w:sz w:val="28"/>
          <w:szCs w:val="28"/>
        </w:rPr>
        <w:t>Главой</w:t>
      </w:r>
      <w:r w:rsidR="006B4E1C"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и размещается на официальном сайте </w:t>
      </w:r>
      <w:r w:rsidR="006B4E1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6B4E1C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6B4E1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CC625E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1207E" w:rsidRPr="001D08AB" w:rsidRDefault="00865459" w:rsidP="007E094C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5.4. </w:t>
      </w:r>
      <w:r w:rsidR="006B4E1C">
        <w:rPr>
          <w:rFonts w:ascii="Times New Roman" w:hAnsi="Times New Roman" w:cs="Times New Roman"/>
          <w:sz w:val="28"/>
          <w:szCs w:val="28"/>
        </w:rPr>
        <w:t xml:space="preserve">Отделом организационной, правовой и кадровой работы  </w:t>
      </w:r>
      <w:r w:rsidR="0031207E" w:rsidRPr="001D08AB">
        <w:rPr>
          <w:rFonts w:ascii="Times New Roman" w:hAnsi="Times New Roman" w:cs="Times New Roman"/>
          <w:sz w:val="28"/>
          <w:szCs w:val="28"/>
        </w:rPr>
        <w:t>на постоянной основе осуществляет мониторинг исполнения планов мероприятий («дорожн</w:t>
      </w:r>
      <w:r w:rsidR="00716128" w:rsidRPr="001D08AB">
        <w:rPr>
          <w:rFonts w:ascii="Times New Roman" w:hAnsi="Times New Roman" w:cs="Times New Roman"/>
          <w:sz w:val="28"/>
          <w:szCs w:val="28"/>
        </w:rPr>
        <w:t>ой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карт</w:t>
      </w:r>
      <w:r w:rsidR="00716128" w:rsidRPr="001D08AB">
        <w:rPr>
          <w:rFonts w:ascii="Times New Roman" w:hAnsi="Times New Roman" w:cs="Times New Roman"/>
          <w:sz w:val="28"/>
          <w:szCs w:val="28"/>
        </w:rPr>
        <w:t>ы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») по снижению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>-</w:t>
      </w:r>
      <w:r w:rsidR="0031207E" w:rsidRPr="001D08AB">
        <w:rPr>
          <w:rFonts w:ascii="Times New Roman" w:hAnsi="Times New Roman" w:cs="Times New Roman"/>
          <w:sz w:val="28"/>
          <w:szCs w:val="28"/>
        </w:rPr>
        <w:t>рисков нарушения антимонопольного законодательства</w:t>
      </w:r>
      <w:r w:rsidR="00D82F02" w:rsidRPr="00D82F02">
        <w:rPr>
          <w:rFonts w:ascii="Times New Roman" w:hAnsi="Times New Roman" w:cs="Times New Roman"/>
          <w:sz w:val="28"/>
          <w:szCs w:val="28"/>
        </w:rPr>
        <w:t xml:space="preserve"> </w:t>
      </w:r>
      <w:r w:rsidR="00D82F0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865459" w:rsidP="007E094C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5.5. </w:t>
      </w:r>
      <w:r w:rsidR="006B4E1C" w:rsidRPr="004C7FED">
        <w:rPr>
          <w:rFonts w:ascii="Times New Roman" w:hAnsi="Times New Roman" w:cs="Times New Roman"/>
          <w:sz w:val="28"/>
          <w:szCs w:val="28"/>
        </w:rPr>
        <w:t xml:space="preserve">Информация об исполнении плана мероприятий («дорожной карты») по снижению </w:t>
      </w:r>
      <w:proofErr w:type="spellStart"/>
      <w:r w:rsidR="006B4E1C" w:rsidRPr="004C7FE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6B4E1C">
        <w:rPr>
          <w:rFonts w:ascii="Times New Roman" w:hAnsi="Times New Roman" w:cs="Times New Roman"/>
          <w:sz w:val="28"/>
          <w:szCs w:val="28"/>
        </w:rPr>
        <w:t xml:space="preserve"> </w:t>
      </w:r>
      <w:r w:rsidR="006B4E1C" w:rsidRPr="004C7FED">
        <w:rPr>
          <w:rFonts w:ascii="Times New Roman" w:hAnsi="Times New Roman" w:cs="Times New Roman"/>
          <w:sz w:val="28"/>
          <w:szCs w:val="28"/>
        </w:rPr>
        <w:t>-</w:t>
      </w:r>
      <w:r w:rsidR="006B4E1C">
        <w:rPr>
          <w:rFonts w:ascii="Times New Roman" w:hAnsi="Times New Roman" w:cs="Times New Roman"/>
          <w:sz w:val="28"/>
          <w:szCs w:val="28"/>
        </w:rPr>
        <w:t xml:space="preserve"> </w:t>
      </w:r>
      <w:r w:rsidR="006B4E1C" w:rsidRPr="004C7FED">
        <w:rPr>
          <w:rFonts w:ascii="Times New Roman" w:hAnsi="Times New Roman" w:cs="Times New Roman"/>
          <w:sz w:val="28"/>
          <w:szCs w:val="28"/>
        </w:rPr>
        <w:t>р</w:t>
      </w:r>
      <w:r w:rsidR="006B4E1C">
        <w:rPr>
          <w:rFonts w:ascii="Times New Roman" w:hAnsi="Times New Roman" w:cs="Times New Roman"/>
          <w:sz w:val="28"/>
          <w:szCs w:val="28"/>
        </w:rPr>
        <w:t>исков подлежит включению в Доклад</w:t>
      </w:r>
      <w:r w:rsidR="006B4E1C" w:rsidRPr="004C7F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E1C" w:rsidRPr="004C7FE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6B4E1C" w:rsidRPr="004C7FED">
        <w:rPr>
          <w:rFonts w:ascii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6B4E1C" w:rsidRPr="004C7FED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6B4E1C" w:rsidRPr="004C7FED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B11607" w:rsidP="0086545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08A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Организация обучения </w:t>
      </w:r>
      <w:r w:rsidR="00411548" w:rsidRPr="001D08AB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 служащих </w:t>
      </w:r>
      <w:r w:rsidR="006B4E1C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6B4E1C"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 w:rsidR="006B4E1C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495942" w:rsidRPr="001D08AB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требованиям антимонопольного законодательства и антимонопольного </w:t>
      </w:r>
      <w:proofErr w:type="spellStart"/>
      <w:r w:rsidR="0031207E" w:rsidRPr="001D08AB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</w:p>
    <w:p w:rsidR="0031207E" w:rsidRPr="001D08AB" w:rsidRDefault="00865459" w:rsidP="00865459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6.1. </w:t>
      </w:r>
      <w:r w:rsidR="006B4E1C">
        <w:rPr>
          <w:rFonts w:ascii="Times New Roman" w:hAnsi="Times New Roman" w:cs="Times New Roman"/>
          <w:sz w:val="28"/>
          <w:szCs w:val="28"/>
        </w:rPr>
        <w:t xml:space="preserve">Отдел организационной, правовой и кадровой работы Администрации </w:t>
      </w:r>
      <w:proofErr w:type="spellStart"/>
      <w:r w:rsidR="006B4E1C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6B4E1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организует систематическое обучение </w:t>
      </w:r>
      <w:r w:rsidR="00781F78" w:rsidRPr="001D08AB">
        <w:rPr>
          <w:rFonts w:ascii="Times New Roman" w:hAnsi="Times New Roman" w:cs="Times New Roman"/>
          <w:sz w:val="28"/>
          <w:szCs w:val="28"/>
        </w:rPr>
        <w:t>муниципальны</w:t>
      </w:r>
      <w:r w:rsidR="00815703" w:rsidRPr="001D08AB">
        <w:rPr>
          <w:rFonts w:ascii="Times New Roman" w:hAnsi="Times New Roman" w:cs="Times New Roman"/>
          <w:sz w:val="28"/>
          <w:szCs w:val="28"/>
        </w:rPr>
        <w:t>х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служащих требованиям антимонопольного законодательства и антимонопольного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31207E" w:rsidRPr="001D08AB" w:rsidRDefault="0031207E" w:rsidP="00865459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lastRenderedPageBreak/>
        <w:t>- вводный (первичный) инструктаж;</w:t>
      </w:r>
    </w:p>
    <w:p w:rsidR="0031207E" w:rsidRPr="001D08AB" w:rsidRDefault="0031207E" w:rsidP="00865459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 целевой (внеплановый) инструктаж;</w:t>
      </w:r>
    </w:p>
    <w:p w:rsidR="0031207E" w:rsidRPr="001D08AB" w:rsidRDefault="0031207E" w:rsidP="00865459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 повышение квалификации;</w:t>
      </w:r>
    </w:p>
    <w:p w:rsidR="0031207E" w:rsidRPr="001D08AB" w:rsidRDefault="0031207E" w:rsidP="00865459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 плановая аттестация.</w:t>
      </w:r>
    </w:p>
    <w:p w:rsidR="0031207E" w:rsidRPr="001D08AB" w:rsidRDefault="00865459" w:rsidP="00865459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6.2.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</w:t>
      </w:r>
      <w:r w:rsidR="00815703" w:rsidRPr="001D08AB">
        <w:rPr>
          <w:rFonts w:ascii="Times New Roman" w:hAnsi="Times New Roman" w:cs="Times New Roman"/>
          <w:sz w:val="28"/>
          <w:szCs w:val="28"/>
        </w:rPr>
        <w:t>муниципальных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E5025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50256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E502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на </w:t>
      </w:r>
      <w:r w:rsidR="00B6224C" w:rsidRPr="001D08AB">
        <w:rPr>
          <w:rFonts w:ascii="Times New Roman" w:hAnsi="Times New Roman" w:cs="Times New Roman"/>
          <w:sz w:val="28"/>
          <w:szCs w:val="28"/>
        </w:rPr>
        <w:t>муниципальную</w:t>
      </w:r>
      <w:r w:rsidR="00E50256">
        <w:rPr>
          <w:rFonts w:ascii="Times New Roman" w:hAnsi="Times New Roman" w:cs="Times New Roman"/>
          <w:sz w:val="28"/>
          <w:szCs w:val="28"/>
        </w:rPr>
        <w:t xml:space="preserve"> службу</w:t>
      </w:r>
      <w:r w:rsidR="0031207E" w:rsidRPr="001D08AB">
        <w:rPr>
          <w:rFonts w:ascii="Times New Roman" w:hAnsi="Times New Roman" w:cs="Times New Roman"/>
          <w:sz w:val="28"/>
          <w:szCs w:val="28"/>
        </w:rPr>
        <w:t>, в том числе при переводе служащего на другую должность, если она предполагает другие должностные обязанности.</w:t>
      </w:r>
    </w:p>
    <w:p w:rsidR="0031207E" w:rsidRPr="001D08AB" w:rsidRDefault="00865459" w:rsidP="00865459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6.3.</w:t>
      </w:r>
      <w:r w:rsidR="0031207E" w:rsidRPr="001D08AB">
        <w:rPr>
          <w:rFonts w:ascii="Times New Roman" w:hAnsi="Times New Roman" w:cs="Times New Roman"/>
          <w:sz w:val="28"/>
          <w:szCs w:val="28"/>
        </w:rPr>
        <w:t>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признаков нарушения (установления факта) антимонопольного законодательства в деятельности</w:t>
      </w:r>
      <w:r w:rsidR="00E5025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50256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E502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704F" w:rsidRPr="001D08AB">
        <w:rPr>
          <w:rFonts w:ascii="Times New Roman" w:hAnsi="Times New Roman" w:cs="Times New Roman"/>
          <w:sz w:val="28"/>
          <w:szCs w:val="28"/>
        </w:rPr>
        <w:t>Курской области</w:t>
      </w:r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865459" w:rsidP="00865459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6.4.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Организация повышения квалификации </w:t>
      </w:r>
      <w:r w:rsidR="00815703" w:rsidRPr="001D08AB">
        <w:rPr>
          <w:rFonts w:ascii="Times New Roman" w:hAnsi="Times New Roman" w:cs="Times New Roman"/>
          <w:sz w:val="28"/>
          <w:szCs w:val="28"/>
        </w:rPr>
        <w:t>муниципальных</w:t>
      </w:r>
      <w:r w:rsidR="00E5025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в части изучения требований антимонопольного законодательства осуществляется в соответствии с законодательством. </w:t>
      </w:r>
    </w:p>
    <w:p w:rsidR="0031207E" w:rsidRPr="001D08AB" w:rsidRDefault="00865459" w:rsidP="00865459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6.5.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Организация проведения аттестации </w:t>
      </w:r>
      <w:r w:rsidR="00815703" w:rsidRPr="001D08AB">
        <w:rPr>
          <w:rFonts w:ascii="Times New Roman" w:hAnsi="Times New Roman" w:cs="Times New Roman"/>
          <w:sz w:val="28"/>
          <w:szCs w:val="28"/>
        </w:rPr>
        <w:t>муниципальных</w:t>
      </w:r>
      <w:r w:rsidR="00E50256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, в том числе по вопросам антимонопольного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>, осуществляется в соответствии с законодательством.</w:t>
      </w:r>
    </w:p>
    <w:p w:rsidR="0031207E" w:rsidRPr="001D08AB" w:rsidRDefault="00865459" w:rsidP="00A86ADE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6.6.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Информация о проведении ознакомления </w:t>
      </w:r>
      <w:r w:rsidR="00815703" w:rsidRPr="001D08AB">
        <w:rPr>
          <w:rFonts w:ascii="Times New Roman" w:hAnsi="Times New Roman" w:cs="Times New Roman"/>
          <w:sz w:val="28"/>
          <w:szCs w:val="28"/>
        </w:rPr>
        <w:t>муниципальных</w:t>
      </w:r>
      <w:r w:rsidR="00E5025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с антимонопольным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, а также о проведении обучающих мероприятий </w:t>
      </w:r>
      <w:proofErr w:type="gramStart"/>
      <w:r w:rsidR="00A466B6" w:rsidRPr="001D08AB">
        <w:rPr>
          <w:rFonts w:ascii="Times New Roman" w:hAnsi="Times New Roman" w:cs="Times New Roman"/>
          <w:sz w:val="28"/>
          <w:szCs w:val="28"/>
        </w:rPr>
        <w:t>направляется</w:t>
      </w:r>
      <w:proofErr w:type="gramEnd"/>
      <w:r w:rsidR="00A466B6" w:rsidRPr="001D08AB">
        <w:rPr>
          <w:rFonts w:ascii="Times New Roman" w:hAnsi="Times New Roman" w:cs="Times New Roman"/>
          <w:sz w:val="28"/>
          <w:szCs w:val="28"/>
        </w:rPr>
        <w:t xml:space="preserve"> включ</w:t>
      </w:r>
      <w:r w:rsidR="00E50256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A466B6" w:rsidRPr="001D08AB">
        <w:rPr>
          <w:rFonts w:ascii="Times New Roman" w:hAnsi="Times New Roman" w:cs="Times New Roman"/>
          <w:sz w:val="28"/>
          <w:szCs w:val="28"/>
        </w:rPr>
        <w:t xml:space="preserve">в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>.</w:t>
      </w:r>
    </w:p>
    <w:p w:rsidR="0031207E" w:rsidRDefault="007B0A6F" w:rsidP="00A86ADE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bookmark6"/>
      <w:r w:rsidRPr="001D08AB">
        <w:rPr>
          <w:rFonts w:ascii="Times New Roman" w:hAnsi="Times New Roman" w:cs="Times New Roman"/>
          <w:b/>
          <w:sz w:val="28"/>
          <w:szCs w:val="28"/>
        </w:rPr>
        <w:t>7</w:t>
      </w:r>
      <w:r w:rsidR="00B11607" w:rsidRPr="001D08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</w:t>
      </w:r>
      <w:proofErr w:type="gramStart"/>
      <w:r w:rsidR="0031207E" w:rsidRPr="001D08AB">
        <w:rPr>
          <w:rFonts w:ascii="Times New Roman" w:hAnsi="Times New Roman" w:cs="Times New Roman"/>
          <w:b/>
          <w:sz w:val="28"/>
          <w:szCs w:val="28"/>
        </w:rPr>
        <w:t>антимонопольного</w:t>
      </w:r>
      <w:proofErr w:type="gramEnd"/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207E" w:rsidRPr="001D08AB">
        <w:rPr>
          <w:rFonts w:ascii="Times New Roman" w:hAnsi="Times New Roman" w:cs="Times New Roman"/>
          <w:b/>
          <w:sz w:val="28"/>
          <w:szCs w:val="28"/>
        </w:rPr>
        <w:t>комплаенса</w:t>
      </w:r>
      <w:bookmarkEnd w:id="2"/>
      <w:proofErr w:type="spellEnd"/>
    </w:p>
    <w:p w:rsidR="00C970D5" w:rsidRDefault="00D91688" w:rsidP="00A86AD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целях эффективности функционирования в</w:t>
      </w:r>
      <w:r w:rsidR="00D82F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 xml:space="preserve"> района К</w:t>
      </w:r>
      <w:r>
        <w:rPr>
          <w:rFonts w:ascii="Times New Roman" w:hAnsi="Times New Roman" w:cs="Times New Roman"/>
          <w:sz w:val="28"/>
          <w:szCs w:val="28"/>
        </w:rPr>
        <w:t>урской области ан</w:t>
      </w:r>
      <w:r w:rsidR="000C716F">
        <w:rPr>
          <w:rFonts w:ascii="Times New Roman" w:hAnsi="Times New Roman" w:cs="Times New Roman"/>
          <w:sz w:val="28"/>
          <w:szCs w:val="28"/>
        </w:rPr>
        <w:t xml:space="preserve">тимонопольного </w:t>
      </w:r>
      <w:proofErr w:type="spellStart"/>
      <w:r w:rsidR="000C716F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0C716F">
        <w:rPr>
          <w:rFonts w:ascii="Times New Roman" w:hAnsi="Times New Roman" w:cs="Times New Roman"/>
          <w:sz w:val="28"/>
          <w:szCs w:val="28"/>
        </w:rPr>
        <w:t xml:space="preserve"> устана</w:t>
      </w:r>
      <w:r>
        <w:rPr>
          <w:rFonts w:ascii="Times New Roman" w:hAnsi="Times New Roman" w:cs="Times New Roman"/>
          <w:sz w:val="28"/>
          <w:szCs w:val="28"/>
        </w:rPr>
        <w:t xml:space="preserve">вливаются ключевые показатели эффективности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методикой их расчета, разработанной федеральным антимонопольным органом. </w:t>
      </w:r>
    </w:p>
    <w:p w:rsidR="00D91688" w:rsidRDefault="00D91688" w:rsidP="00C970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Оценка достижения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не реже одного раза в год.</w:t>
      </w:r>
    </w:p>
    <w:p w:rsidR="00D91688" w:rsidRDefault="00D91688" w:rsidP="00C970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Ключевые показатели эффективности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представляют собой количественные характеристики системы управления рисками нарушения антимонопольного законодательства.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 </w:t>
      </w:r>
    </w:p>
    <w:p w:rsidR="00F5670B" w:rsidRDefault="00F5670B" w:rsidP="00C970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  Отдел организационной, правовой и кадровой </w:t>
      </w:r>
      <w:r w:rsidRPr="00F5670B">
        <w:rPr>
          <w:rFonts w:ascii="Times New Roman" w:hAnsi="Times New Roman" w:cs="Times New Roman"/>
          <w:sz w:val="28"/>
          <w:szCs w:val="28"/>
        </w:rPr>
        <w:t>работы при</w:t>
      </w:r>
      <w:r w:rsidRPr="00D916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670B">
        <w:rPr>
          <w:rFonts w:ascii="Times New Roman" w:hAnsi="Times New Roman" w:cs="Times New Roman"/>
          <w:sz w:val="28"/>
          <w:szCs w:val="28"/>
        </w:rPr>
        <w:t xml:space="preserve">необходимости ежегодно проводит актуализацию ключевых показателей эффективности реализации мероприятий </w:t>
      </w:r>
      <w:proofErr w:type="gramStart"/>
      <w:r w:rsidRPr="00F5670B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F56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670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670B" w:rsidRPr="00F5670B" w:rsidRDefault="00F5670B" w:rsidP="00C970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 Отдел организационной, правовой и кадровой </w:t>
      </w:r>
      <w:r w:rsidRPr="00F5670B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ежегодно проводит оценку ключевых показателей эффективности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отчетный год до 1 февраля года, следующего за </w:t>
      </w:r>
      <w:proofErr w:type="gramStart"/>
      <w:r w:rsidRPr="00F5670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F5670B">
        <w:rPr>
          <w:rFonts w:ascii="Times New Roman" w:hAnsi="Times New Roman" w:cs="Times New Roman"/>
          <w:sz w:val="28"/>
          <w:szCs w:val="28"/>
        </w:rPr>
        <w:t>.</w:t>
      </w:r>
    </w:p>
    <w:p w:rsidR="00F5670B" w:rsidRDefault="00F5670B" w:rsidP="00C970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5670B">
        <w:rPr>
          <w:rFonts w:ascii="Times New Roman" w:hAnsi="Times New Roman" w:cs="Times New Roman"/>
          <w:sz w:val="28"/>
          <w:szCs w:val="28"/>
        </w:rPr>
        <w:lastRenderedPageBreak/>
        <w:t xml:space="preserve">7.6 Информация о достижении ключевых показателей эффективности реализации мероприятий </w:t>
      </w:r>
      <w:proofErr w:type="gramStart"/>
      <w:r w:rsidRPr="00F5670B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F56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670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F5670B">
        <w:rPr>
          <w:rFonts w:ascii="Times New Roman" w:hAnsi="Times New Roman" w:cs="Times New Roman"/>
          <w:sz w:val="28"/>
          <w:szCs w:val="28"/>
        </w:rPr>
        <w:t xml:space="preserve"> включается в Доклад об антимонопольном </w:t>
      </w:r>
      <w:proofErr w:type="spellStart"/>
      <w:r w:rsidRPr="00F5670B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F5670B">
        <w:rPr>
          <w:rFonts w:ascii="Times New Roman" w:hAnsi="Times New Roman" w:cs="Times New Roman"/>
          <w:sz w:val="28"/>
          <w:szCs w:val="28"/>
        </w:rPr>
        <w:t>.</w:t>
      </w:r>
    </w:p>
    <w:p w:rsidR="0031207E" w:rsidRPr="001D08AB" w:rsidRDefault="00ED2DE5" w:rsidP="00C970D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08AB">
        <w:rPr>
          <w:rFonts w:ascii="Times New Roman" w:hAnsi="Times New Roman" w:cs="Times New Roman"/>
          <w:b/>
          <w:sz w:val="28"/>
          <w:szCs w:val="28"/>
        </w:rPr>
        <w:t>8</w:t>
      </w:r>
      <w:r w:rsidR="00B11607" w:rsidRPr="001D08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Доклад об </w:t>
      </w:r>
      <w:proofErr w:type="gramStart"/>
      <w:r w:rsidR="0031207E" w:rsidRPr="001D08AB">
        <w:rPr>
          <w:rFonts w:ascii="Times New Roman" w:hAnsi="Times New Roman" w:cs="Times New Roman"/>
          <w:b/>
          <w:sz w:val="28"/>
          <w:szCs w:val="28"/>
        </w:rPr>
        <w:t>антимонопольном</w:t>
      </w:r>
      <w:proofErr w:type="gramEnd"/>
      <w:r w:rsidR="0031207E" w:rsidRPr="001D08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207E" w:rsidRPr="001D08AB">
        <w:rPr>
          <w:rFonts w:ascii="Times New Roman" w:hAnsi="Times New Roman" w:cs="Times New Roman"/>
          <w:b/>
          <w:sz w:val="28"/>
          <w:szCs w:val="28"/>
        </w:rPr>
        <w:t>комплаенсе</w:t>
      </w:r>
      <w:proofErr w:type="spellEnd"/>
    </w:p>
    <w:p w:rsidR="0031207E" w:rsidRPr="001D08AB" w:rsidRDefault="00F5670B" w:rsidP="00C970D5">
      <w:pPr>
        <w:pStyle w:val="ConsPlusNormal"/>
        <w:numPr>
          <w:ilvl w:val="1"/>
          <w:numId w:val="19"/>
        </w:numPr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="0031207E" w:rsidRPr="001D08AB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31207E" w:rsidRPr="001D08AB">
        <w:rPr>
          <w:rFonts w:ascii="Times New Roman" w:hAnsi="Times New Roman" w:cs="Times New Roman"/>
          <w:sz w:val="28"/>
          <w:szCs w:val="28"/>
        </w:rPr>
        <w:t xml:space="preserve"> должен содержать:</w:t>
      </w:r>
    </w:p>
    <w:p w:rsidR="0031207E" w:rsidRPr="001D08AB" w:rsidRDefault="0031207E" w:rsidP="00C970D5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-информацию о проведении выявления и оценки рисков нарушения антимонопольного законодательства;</w:t>
      </w:r>
    </w:p>
    <w:p w:rsidR="0031207E" w:rsidRPr="001D08AB" w:rsidRDefault="0031207E" w:rsidP="00C970D5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- информацию об утверждении и исполнении план</w:t>
      </w:r>
      <w:r w:rsidR="00D82F02">
        <w:rPr>
          <w:rFonts w:ascii="Times New Roman" w:hAnsi="Times New Roman" w:cs="Times New Roman"/>
          <w:sz w:val="28"/>
          <w:szCs w:val="28"/>
        </w:rPr>
        <w:t>а</w:t>
      </w:r>
      <w:r w:rsidRPr="001D08AB">
        <w:rPr>
          <w:rFonts w:ascii="Times New Roman" w:hAnsi="Times New Roman" w:cs="Times New Roman"/>
          <w:sz w:val="28"/>
          <w:szCs w:val="28"/>
        </w:rPr>
        <w:t xml:space="preserve"> мероприятий («дорожн</w:t>
      </w:r>
      <w:r w:rsidR="00D82F02">
        <w:rPr>
          <w:rFonts w:ascii="Times New Roman" w:hAnsi="Times New Roman" w:cs="Times New Roman"/>
          <w:sz w:val="28"/>
          <w:szCs w:val="28"/>
        </w:rPr>
        <w:t>ая</w:t>
      </w:r>
      <w:r w:rsidRPr="001D08AB">
        <w:rPr>
          <w:rFonts w:ascii="Times New Roman" w:hAnsi="Times New Roman" w:cs="Times New Roman"/>
          <w:sz w:val="28"/>
          <w:szCs w:val="28"/>
        </w:rPr>
        <w:t xml:space="preserve"> карт</w:t>
      </w:r>
      <w:r w:rsidR="00D82F02">
        <w:rPr>
          <w:rFonts w:ascii="Times New Roman" w:hAnsi="Times New Roman" w:cs="Times New Roman"/>
          <w:sz w:val="28"/>
          <w:szCs w:val="28"/>
        </w:rPr>
        <w:t>а</w:t>
      </w:r>
      <w:r w:rsidRPr="001D08AB">
        <w:rPr>
          <w:rFonts w:ascii="Times New Roman" w:hAnsi="Times New Roman" w:cs="Times New Roman"/>
          <w:sz w:val="28"/>
          <w:szCs w:val="28"/>
        </w:rPr>
        <w:t xml:space="preserve">») по снижению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>-</w:t>
      </w:r>
      <w:r w:rsidRPr="001D08AB">
        <w:rPr>
          <w:rFonts w:ascii="Times New Roman" w:hAnsi="Times New Roman" w:cs="Times New Roman"/>
          <w:sz w:val="28"/>
          <w:szCs w:val="28"/>
        </w:rPr>
        <w:t>рисков нарушения антимонопольного законодательства</w:t>
      </w:r>
      <w:r w:rsidR="00D82F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1D08AB">
        <w:rPr>
          <w:rFonts w:ascii="Times New Roman" w:hAnsi="Times New Roman" w:cs="Times New Roman"/>
          <w:sz w:val="28"/>
          <w:szCs w:val="28"/>
        </w:rPr>
        <w:t>;</w:t>
      </w:r>
    </w:p>
    <w:p w:rsidR="0031207E" w:rsidRPr="001D08AB" w:rsidRDefault="0031207E" w:rsidP="006E204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 информацию о проведении ознакомления </w:t>
      </w:r>
      <w:r w:rsidR="00815703" w:rsidRPr="001D08AB">
        <w:rPr>
          <w:rFonts w:ascii="Times New Roman" w:hAnsi="Times New Roman" w:cs="Times New Roman"/>
          <w:sz w:val="28"/>
          <w:szCs w:val="28"/>
        </w:rPr>
        <w:t>муниципальных</w:t>
      </w:r>
      <w:r w:rsidR="00447461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Pr="001D08AB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1D08AB">
        <w:rPr>
          <w:rFonts w:ascii="Times New Roman" w:hAnsi="Times New Roman" w:cs="Times New Roman"/>
          <w:sz w:val="28"/>
          <w:szCs w:val="28"/>
        </w:rPr>
        <w:t>антимонопольным</w:t>
      </w:r>
      <w:proofErr w:type="gramEnd"/>
      <w:r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8AB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Pr="001D08AB">
        <w:rPr>
          <w:rFonts w:ascii="Times New Roman" w:hAnsi="Times New Roman" w:cs="Times New Roman"/>
          <w:sz w:val="28"/>
          <w:szCs w:val="28"/>
        </w:rPr>
        <w:t>, а также о проведении обучающих мероприятий;</w:t>
      </w:r>
    </w:p>
    <w:p w:rsidR="0031207E" w:rsidRPr="001D08AB" w:rsidRDefault="0031207E" w:rsidP="006E204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- информацию о достижении ключевых показателей эффективности реализации мероприятий </w:t>
      </w:r>
      <w:proofErr w:type="gramStart"/>
      <w:r w:rsidRPr="001D08AB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1D0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D08AB">
        <w:rPr>
          <w:rFonts w:ascii="Times New Roman" w:hAnsi="Times New Roman" w:cs="Times New Roman"/>
          <w:sz w:val="28"/>
          <w:szCs w:val="28"/>
        </w:rPr>
        <w:t>.</w:t>
      </w:r>
    </w:p>
    <w:p w:rsidR="00F5670B" w:rsidRDefault="00ED2DE5" w:rsidP="002E5C87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t>8.2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5670B">
        <w:rPr>
          <w:rFonts w:ascii="Times New Roman" w:hAnsi="Times New Roman" w:cs="Times New Roman"/>
          <w:sz w:val="28"/>
          <w:szCs w:val="28"/>
        </w:rPr>
        <w:t>Проект д</w:t>
      </w:r>
      <w:r w:rsidR="0031207E" w:rsidRPr="001D08AB">
        <w:rPr>
          <w:rFonts w:ascii="Times New Roman" w:hAnsi="Times New Roman" w:cs="Times New Roman"/>
          <w:sz w:val="28"/>
          <w:szCs w:val="28"/>
        </w:rPr>
        <w:t>оклад</w:t>
      </w:r>
      <w:r w:rsidR="00F5670B">
        <w:rPr>
          <w:rFonts w:ascii="Times New Roman" w:hAnsi="Times New Roman" w:cs="Times New Roman"/>
          <w:sz w:val="28"/>
          <w:szCs w:val="28"/>
        </w:rPr>
        <w:t xml:space="preserve">а </w:t>
      </w:r>
      <w:r w:rsidR="0031207E" w:rsidRPr="001D08AB">
        <w:rPr>
          <w:rFonts w:ascii="Times New Roman" w:hAnsi="Times New Roman" w:cs="Times New Roman"/>
          <w:sz w:val="28"/>
          <w:szCs w:val="28"/>
        </w:rPr>
        <w:t xml:space="preserve">об антимонопольном </w:t>
      </w:r>
      <w:proofErr w:type="spellStart"/>
      <w:r w:rsidR="0031207E" w:rsidRPr="001D08AB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F5670B">
        <w:rPr>
          <w:rFonts w:ascii="Times New Roman" w:hAnsi="Times New Roman" w:cs="Times New Roman"/>
          <w:sz w:val="28"/>
          <w:szCs w:val="28"/>
        </w:rPr>
        <w:t xml:space="preserve"> представляется отделом организационной, правовой и кадровой работы на подпись Главе </w:t>
      </w:r>
      <w:proofErr w:type="spellStart"/>
      <w:r w:rsidR="00F5670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F5670B">
        <w:rPr>
          <w:rFonts w:ascii="Times New Roman" w:hAnsi="Times New Roman" w:cs="Times New Roman"/>
          <w:sz w:val="28"/>
          <w:szCs w:val="28"/>
        </w:rPr>
        <w:t xml:space="preserve"> района Курской области, а подписанный </w:t>
      </w:r>
      <w:r w:rsidR="00D82F02">
        <w:rPr>
          <w:rFonts w:ascii="Times New Roman" w:hAnsi="Times New Roman" w:cs="Times New Roman"/>
          <w:sz w:val="28"/>
          <w:szCs w:val="28"/>
        </w:rPr>
        <w:t xml:space="preserve"> Главой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 xml:space="preserve"> района К</w:t>
      </w:r>
      <w:r w:rsidR="00447461">
        <w:rPr>
          <w:rFonts w:ascii="Times New Roman" w:hAnsi="Times New Roman" w:cs="Times New Roman"/>
          <w:sz w:val="28"/>
          <w:szCs w:val="28"/>
        </w:rPr>
        <w:t xml:space="preserve">урской области </w:t>
      </w:r>
      <w:r w:rsidR="00F5670B">
        <w:rPr>
          <w:rFonts w:ascii="Times New Roman" w:hAnsi="Times New Roman" w:cs="Times New Roman"/>
          <w:sz w:val="28"/>
          <w:szCs w:val="28"/>
        </w:rPr>
        <w:t>проект доклада представляется на утверждение коллегиальному органу в следующем порядке и сроки:</w:t>
      </w:r>
      <w:proofErr w:type="gramEnd"/>
    </w:p>
    <w:p w:rsidR="00447461" w:rsidRDefault="00447461" w:rsidP="002E5C87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 организационной, правовой и кадровой работы обеспечивает подписание проекта доклада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82F0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урской области в срок не позднее </w:t>
      </w:r>
      <w:r w:rsidR="00F7090B">
        <w:rPr>
          <w:rFonts w:ascii="Times New Roman" w:hAnsi="Times New Roman" w:cs="Times New Roman"/>
          <w:sz w:val="28"/>
          <w:szCs w:val="28"/>
        </w:rPr>
        <w:t>5 февраля</w:t>
      </w:r>
      <w:r>
        <w:rPr>
          <w:rFonts w:ascii="Times New Roman" w:hAnsi="Times New Roman" w:cs="Times New Roman"/>
          <w:sz w:val="28"/>
          <w:szCs w:val="28"/>
        </w:rPr>
        <w:t xml:space="preserve">,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47461" w:rsidRDefault="00447461" w:rsidP="002E5C87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 по экономике, муниц</w:t>
      </w:r>
      <w:r w:rsidR="005D0A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пальным заказам и трудовым отношениям обеспечивает представление подписанного </w:t>
      </w:r>
      <w:r w:rsidR="00D82F02">
        <w:rPr>
          <w:rFonts w:ascii="Times New Roman" w:hAnsi="Times New Roman" w:cs="Times New Roman"/>
          <w:sz w:val="28"/>
          <w:szCs w:val="28"/>
        </w:rPr>
        <w:t xml:space="preserve">доклада Главой </w:t>
      </w:r>
      <w:proofErr w:type="spellStart"/>
      <w:r w:rsidR="00D82F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D82F02">
        <w:rPr>
          <w:rFonts w:ascii="Times New Roman" w:hAnsi="Times New Roman" w:cs="Times New Roman"/>
          <w:sz w:val="28"/>
          <w:szCs w:val="28"/>
        </w:rPr>
        <w:t xml:space="preserve"> района К</w:t>
      </w:r>
      <w:r>
        <w:rPr>
          <w:rFonts w:ascii="Times New Roman" w:hAnsi="Times New Roman" w:cs="Times New Roman"/>
          <w:sz w:val="28"/>
          <w:szCs w:val="28"/>
        </w:rPr>
        <w:t>урской области</w:t>
      </w:r>
      <w:r w:rsidR="00D82F02">
        <w:rPr>
          <w:rFonts w:ascii="Times New Roman" w:hAnsi="Times New Roman" w:cs="Times New Roman"/>
          <w:sz w:val="28"/>
          <w:szCs w:val="28"/>
        </w:rPr>
        <w:t xml:space="preserve"> в Коллегиальный орган в течение</w:t>
      </w:r>
      <w:r>
        <w:rPr>
          <w:rFonts w:ascii="Times New Roman" w:hAnsi="Times New Roman" w:cs="Times New Roman"/>
          <w:sz w:val="28"/>
          <w:szCs w:val="28"/>
        </w:rPr>
        <w:t xml:space="preserve"> недели с момента  его подписания,</w:t>
      </w:r>
    </w:p>
    <w:p w:rsidR="00447461" w:rsidRDefault="00447461" w:rsidP="002E5C87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Коллегиальный орган утверждает доклад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срок не </w:t>
      </w:r>
      <w:r w:rsidRPr="009C0751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9C0751" w:rsidRPr="009C0751">
        <w:rPr>
          <w:rFonts w:ascii="Times New Roman" w:hAnsi="Times New Roman" w:cs="Times New Roman"/>
          <w:sz w:val="28"/>
          <w:szCs w:val="28"/>
        </w:rPr>
        <w:t>1</w:t>
      </w:r>
      <w:r w:rsidR="00D82F02" w:rsidRPr="009C0751">
        <w:rPr>
          <w:rFonts w:ascii="Times New Roman" w:hAnsi="Times New Roman" w:cs="Times New Roman"/>
          <w:sz w:val="28"/>
          <w:szCs w:val="28"/>
        </w:rPr>
        <w:t xml:space="preserve"> </w:t>
      </w:r>
      <w:r w:rsidR="009C0751" w:rsidRPr="009C0751">
        <w:rPr>
          <w:rFonts w:ascii="Times New Roman" w:hAnsi="Times New Roman" w:cs="Times New Roman"/>
          <w:sz w:val="28"/>
          <w:szCs w:val="28"/>
        </w:rPr>
        <w:t>марта</w:t>
      </w:r>
      <w:r w:rsidRPr="009C0751">
        <w:rPr>
          <w:rFonts w:ascii="Times New Roman" w:hAnsi="Times New Roman" w:cs="Times New Roman"/>
          <w:sz w:val="28"/>
          <w:szCs w:val="28"/>
        </w:rPr>
        <w:t xml:space="preserve"> года следующего</w:t>
      </w:r>
      <w:r>
        <w:rPr>
          <w:rFonts w:ascii="Times New Roman" w:hAnsi="Times New Roman" w:cs="Times New Roman"/>
          <w:sz w:val="28"/>
          <w:szCs w:val="28"/>
        </w:rPr>
        <w:t xml:space="preserve"> за отчетным.</w:t>
      </w:r>
    </w:p>
    <w:p w:rsidR="00E27980" w:rsidRPr="001D08AB" w:rsidRDefault="00447461" w:rsidP="002E5C87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 Доклад об антимонопольном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>, утвержденный коллегиальным органом, подлежит размещению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Курской области в сети «Интернет»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90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 со дня его утверждения.</w:t>
      </w:r>
    </w:p>
    <w:p w:rsidR="00B267C8" w:rsidRDefault="00447461" w:rsidP="00C970D5">
      <w:pPr>
        <w:pStyle w:val="ConsPlusNormal"/>
        <w:numPr>
          <w:ilvl w:val="0"/>
          <w:numId w:val="19"/>
        </w:numPr>
        <w:tabs>
          <w:tab w:val="left" w:pos="851"/>
        </w:tabs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служащих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антимонопольным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47461" w:rsidRDefault="00DC4B1F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структурных подразделений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обеспечивают ознакомление своих служащих с настоящим Положением.</w:t>
      </w: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970D5" w:rsidRDefault="00C970D5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6ADE" w:rsidRDefault="00A86ADE" w:rsidP="00447461">
      <w:pPr>
        <w:pStyle w:val="ConsPlusNormal"/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40F1E" w:rsidRPr="001D08AB" w:rsidRDefault="00B40F1E" w:rsidP="00EA48E9">
      <w:pPr>
        <w:pStyle w:val="ConsPlusNormal"/>
        <w:tabs>
          <w:tab w:val="left" w:pos="851"/>
        </w:tabs>
        <w:ind w:left="5529" w:right="-285"/>
        <w:outlineLvl w:val="1"/>
        <w:rPr>
          <w:rFonts w:ascii="Times New Roman" w:hAnsi="Times New Roman" w:cs="Times New Roman"/>
          <w:sz w:val="28"/>
          <w:szCs w:val="28"/>
        </w:rPr>
      </w:pPr>
      <w:r w:rsidRPr="001D08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86FCF" w:rsidRPr="001D08AB">
        <w:rPr>
          <w:rFonts w:ascii="Times New Roman" w:hAnsi="Times New Roman" w:cs="Times New Roman"/>
          <w:sz w:val="28"/>
          <w:szCs w:val="28"/>
        </w:rPr>
        <w:t>1</w:t>
      </w:r>
    </w:p>
    <w:p w:rsidR="00B40F1E" w:rsidRPr="001D08AB" w:rsidRDefault="00B40F1E" w:rsidP="00EA48E9">
      <w:pPr>
        <w:pStyle w:val="ConsPlusNormal"/>
        <w:tabs>
          <w:tab w:val="left" w:pos="851"/>
        </w:tabs>
        <w:ind w:left="5529" w:right="-285"/>
        <w:outlineLvl w:val="1"/>
        <w:rPr>
          <w:rFonts w:ascii="Times New Roman" w:hAnsi="Times New Roman" w:cs="Times New Roman"/>
          <w:sz w:val="28"/>
          <w:szCs w:val="28"/>
          <w:lang w:eastAsia="ar-SA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к </w:t>
      </w:r>
      <w:r w:rsidRPr="001D08AB">
        <w:rPr>
          <w:rFonts w:ascii="Times New Roman" w:hAnsi="Times New Roman" w:cs="Times New Roman"/>
          <w:sz w:val="28"/>
          <w:szCs w:val="28"/>
          <w:lang w:eastAsia="ar-SA"/>
        </w:rPr>
        <w:t>Положению об организации</w:t>
      </w:r>
      <w:r w:rsidRPr="001D08AB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системы внутреннего обеспечения соответствия требованиям антимонопольного законодательства в </w:t>
      </w:r>
      <w:r w:rsidR="00EA48E9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spellStart"/>
      <w:r w:rsidR="00EA48E9">
        <w:rPr>
          <w:rFonts w:ascii="Times New Roman" w:hAnsi="Times New Roman" w:cs="Times New Roman"/>
          <w:sz w:val="28"/>
          <w:szCs w:val="28"/>
          <w:lang w:eastAsia="ar-SA"/>
        </w:rPr>
        <w:t>Тимского</w:t>
      </w:r>
      <w:proofErr w:type="spellEnd"/>
      <w:r w:rsidR="00EA48E9">
        <w:rPr>
          <w:rFonts w:ascii="Times New Roman" w:hAnsi="Times New Roman" w:cs="Times New Roman"/>
          <w:sz w:val="28"/>
          <w:szCs w:val="28"/>
          <w:lang w:eastAsia="ar-SA"/>
        </w:rPr>
        <w:t xml:space="preserve"> района</w:t>
      </w:r>
      <w:r w:rsidRPr="001D08AB">
        <w:rPr>
          <w:rFonts w:ascii="Times New Roman" w:hAnsi="Times New Roman" w:cs="Times New Roman"/>
          <w:sz w:val="28"/>
          <w:szCs w:val="28"/>
          <w:lang w:eastAsia="ar-SA"/>
        </w:rPr>
        <w:t xml:space="preserve"> Курской области</w:t>
      </w:r>
    </w:p>
    <w:p w:rsidR="00B40F1E" w:rsidRPr="001D08AB" w:rsidRDefault="00B40F1E" w:rsidP="00EA48E9">
      <w:pPr>
        <w:pStyle w:val="ConsPlusNormal"/>
        <w:tabs>
          <w:tab w:val="left" w:pos="851"/>
        </w:tabs>
        <w:ind w:left="5529" w:right="-285"/>
        <w:outlineLvl w:val="1"/>
        <w:rPr>
          <w:rFonts w:ascii="Times New Roman" w:hAnsi="Times New Roman" w:cs="Times New Roman"/>
          <w:sz w:val="28"/>
          <w:szCs w:val="28"/>
        </w:rPr>
      </w:pPr>
    </w:p>
    <w:p w:rsidR="002628DD" w:rsidRPr="001D08AB" w:rsidRDefault="002628DD" w:rsidP="00B40F1E">
      <w:pPr>
        <w:pStyle w:val="ConsPlusNormal"/>
        <w:tabs>
          <w:tab w:val="left" w:pos="851"/>
        </w:tabs>
        <w:ind w:right="-285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277ED" w:rsidRPr="001D08AB" w:rsidRDefault="003277ED" w:rsidP="00493F4B">
      <w:pPr>
        <w:pStyle w:val="ConsPlusNormal"/>
        <w:tabs>
          <w:tab w:val="left" w:pos="851"/>
        </w:tabs>
        <w:ind w:left="284" w:right="14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1207E" w:rsidRPr="001D08AB" w:rsidRDefault="0031207E" w:rsidP="00493F4B">
      <w:pPr>
        <w:pStyle w:val="ConsPlusNormal"/>
        <w:tabs>
          <w:tab w:val="left" w:pos="851"/>
        </w:tabs>
        <w:ind w:left="284" w:right="14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D08AB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proofErr w:type="spellStart"/>
      <w:r w:rsidR="00E42B95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="00E42B95">
        <w:rPr>
          <w:rFonts w:ascii="Times New Roman" w:hAnsi="Times New Roman" w:cs="Times New Roman"/>
          <w:b/>
          <w:sz w:val="28"/>
          <w:szCs w:val="28"/>
        </w:rPr>
        <w:t>-</w:t>
      </w:r>
      <w:r w:rsidRPr="001D08AB">
        <w:rPr>
          <w:rFonts w:ascii="Times New Roman" w:hAnsi="Times New Roman" w:cs="Times New Roman"/>
          <w:b/>
          <w:sz w:val="28"/>
          <w:szCs w:val="28"/>
        </w:rPr>
        <w:t>рисков</w:t>
      </w:r>
    </w:p>
    <w:p w:rsidR="0031207E" w:rsidRPr="001D08AB" w:rsidRDefault="0031207E" w:rsidP="00493F4B">
      <w:pPr>
        <w:pStyle w:val="ConsPlusNormal"/>
        <w:tabs>
          <w:tab w:val="left" w:pos="851"/>
        </w:tabs>
        <w:ind w:left="284" w:right="14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60"/>
        <w:gridCol w:w="1278"/>
        <w:gridCol w:w="1842"/>
        <w:gridCol w:w="1985"/>
        <w:gridCol w:w="1700"/>
        <w:gridCol w:w="1696"/>
      </w:tblGrid>
      <w:tr w:rsidR="00B4163D" w:rsidRPr="001D08AB" w:rsidTr="00B4163D">
        <w:tc>
          <w:tcPr>
            <w:tcW w:w="189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46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Выявлен</w:t>
            </w:r>
            <w:r w:rsidR="009061CA"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</w:t>
            </w:r>
            <w:proofErr w:type="spellStart"/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ные</w:t>
            </w:r>
            <w:proofErr w:type="spellEnd"/>
            <w:proofErr w:type="gramEnd"/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риски</w:t>
            </w:r>
          </w:p>
        </w:tc>
        <w:tc>
          <w:tcPr>
            <w:tcW w:w="611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left="-38" w:right="-99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Описание рисков</w:t>
            </w:r>
          </w:p>
        </w:tc>
        <w:tc>
          <w:tcPr>
            <w:tcW w:w="881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left="-110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Причины возникновения рисков</w:t>
            </w:r>
          </w:p>
        </w:tc>
        <w:tc>
          <w:tcPr>
            <w:tcW w:w="949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Мероприятия по минимизации и устранению рисков</w:t>
            </w:r>
          </w:p>
        </w:tc>
        <w:tc>
          <w:tcPr>
            <w:tcW w:w="813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  <w:tab w:val="left" w:pos="1208"/>
              </w:tabs>
              <w:ind w:left="-67"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Наличие (отсутствие) остаточных рисков</w:t>
            </w:r>
          </w:p>
        </w:tc>
        <w:tc>
          <w:tcPr>
            <w:tcW w:w="812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08A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Вероятность повторного возникновения рисков</w:t>
            </w:r>
          </w:p>
        </w:tc>
      </w:tr>
      <w:tr w:rsidR="00B4163D" w:rsidRPr="001D08AB" w:rsidTr="00B4163D">
        <w:tc>
          <w:tcPr>
            <w:tcW w:w="189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46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11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81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49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13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12" w:type="pct"/>
            <w:shd w:val="clear" w:color="auto" w:fill="auto"/>
          </w:tcPr>
          <w:p w:rsidR="0031207E" w:rsidRPr="001D08AB" w:rsidRDefault="0031207E" w:rsidP="00DD38AF">
            <w:pPr>
              <w:pStyle w:val="ConsPlusNormal"/>
              <w:tabs>
                <w:tab w:val="left" w:pos="851"/>
              </w:tabs>
              <w:ind w:right="141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31207E" w:rsidRPr="001D08AB" w:rsidRDefault="0031207E" w:rsidP="0031207E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1207E" w:rsidRPr="001D08AB" w:rsidRDefault="0031207E" w:rsidP="0031207E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1207E" w:rsidRDefault="0031207E" w:rsidP="0031207E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  <w:sectPr w:rsidR="0031207E" w:rsidSect="00F464F6">
          <w:headerReference w:type="first" r:id="rId10"/>
          <w:pgSz w:w="11907" w:h="16840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31207E" w:rsidRPr="006A3850" w:rsidRDefault="006A3850" w:rsidP="006A3850">
      <w:pPr>
        <w:pStyle w:val="ConsPlusNormal"/>
        <w:tabs>
          <w:tab w:val="left" w:pos="851"/>
        </w:tabs>
        <w:ind w:right="-285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_Hlk78741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31207E" w:rsidRPr="006A3850">
        <w:rPr>
          <w:rFonts w:ascii="Times New Roman" w:hAnsi="Times New Roman" w:cs="Times New Roman"/>
          <w:sz w:val="28"/>
          <w:szCs w:val="28"/>
        </w:rPr>
        <w:t>Приложение 2</w:t>
      </w:r>
    </w:p>
    <w:p w:rsidR="006A3850" w:rsidRPr="001D08AB" w:rsidRDefault="006A3850" w:rsidP="006A3850">
      <w:pPr>
        <w:pStyle w:val="ConsPlusNormal"/>
        <w:tabs>
          <w:tab w:val="left" w:pos="851"/>
        </w:tabs>
        <w:ind w:left="5529" w:right="-285"/>
        <w:outlineLvl w:val="1"/>
        <w:rPr>
          <w:rFonts w:ascii="Times New Roman" w:hAnsi="Times New Roman" w:cs="Times New Roman"/>
          <w:sz w:val="28"/>
          <w:szCs w:val="28"/>
          <w:lang w:eastAsia="ar-SA"/>
        </w:rPr>
      </w:pPr>
      <w:r w:rsidRPr="001D08AB">
        <w:rPr>
          <w:rFonts w:ascii="Times New Roman" w:hAnsi="Times New Roman" w:cs="Times New Roman"/>
          <w:sz w:val="28"/>
          <w:szCs w:val="28"/>
        </w:rPr>
        <w:t xml:space="preserve">к </w:t>
      </w:r>
      <w:r w:rsidRPr="001D08AB">
        <w:rPr>
          <w:rFonts w:ascii="Times New Roman" w:hAnsi="Times New Roman" w:cs="Times New Roman"/>
          <w:sz w:val="28"/>
          <w:szCs w:val="28"/>
          <w:lang w:eastAsia="ar-SA"/>
        </w:rPr>
        <w:t>Положению об организации</w:t>
      </w:r>
      <w:r w:rsidRPr="001D08AB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системы внутреннего обеспечения соответствия требованиям антимонопольного законодательства в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</w:t>
      </w:r>
      <w:r w:rsidRPr="001D08AB">
        <w:rPr>
          <w:rFonts w:ascii="Times New Roman" w:hAnsi="Times New Roman" w:cs="Times New Roman"/>
          <w:sz w:val="28"/>
          <w:szCs w:val="28"/>
          <w:lang w:eastAsia="ar-SA"/>
        </w:rPr>
        <w:t xml:space="preserve"> Курской области</w:t>
      </w:r>
    </w:p>
    <w:p w:rsidR="0031207E" w:rsidRDefault="0031207E" w:rsidP="00493F4B">
      <w:pPr>
        <w:pStyle w:val="ConsPlusNormal"/>
        <w:tabs>
          <w:tab w:val="left" w:pos="851"/>
        </w:tabs>
        <w:ind w:right="-285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2628DD" w:rsidRDefault="002628DD" w:rsidP="00493F4B">
      <w:pPr>
        <w:pStyle w:val="ConsPlusNormal"/>
        <w:tabs>
          <w:tab w:val="left" w:pos="851"/>
        </w:tabs>
        <w:ind w:right="-285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bookmarkEnd w:id="3"/>
    <w:p w:rsidR="0031207E" w:rsidRDefault="0031207E" w:rsidP="00493F4B">
      <w:pPr>
        <w:pStyle w:val="ConsPlusNormal"/>
        <w:tabs>
          <w:tab w:val="left" w:pos="851"/>
        </w:tabs>
        <w:ind w:right="-285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1207E" w:rsidRDefault="0031207E" w:rsidP="00493F4B">
      <w:pPr>
        <w:pStyle w:val="ConsPlusNormal"/>
        <w:tabs>
          <w:tab w:val="left" w:pos="851"/>
        </w:tabs>
        <w:ind w:right="-285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8A0FE5">
        <w:rPr>
          <w:rFonts w:ascii="Times New Roman" w:hAnsi="Times New Roman" w:cs="Times New Roman"/>
          <w:b/>
          <w:sz w:val="26"/>
          <w:szCs w:val="26"/>
        </w:rPr>
        <w:t>лан мероприятий («дорожная карта»)</w:t>
      </w:r>
    </w:p>
    <w:p w:rsidR="0031207E" w:rsidRDefault="0031207E" w:rsidP="00493F4B">
      <w:pPr>
        <w:pStyle w:val="ConsPlusNormal"/>
        <w:tabs>
          <w:tab w:val="left" w:pos="851"/>
        </w:tabs>
        <w:ind w:right="-285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снижению </w:t>
      </w:r>
      <w:proofErr w:type="spellStart"/>
      <w:r w:rsidR="00E42B95">
        <w:rPr>
          <w:rFonts w:ascii="Times New Roman" w:hAnsi="Times New Roman" w:cs="Times New Roman"/>
          <w:b/>
          <w:sz w:val="26"/>
          <w:szCs w:val="26"/>
        </w:rPr>
        <w:t>комплаенс</w:t>
      </w:r>
      <w:proofErr w:type="spellEnd"/>
      <w:r w:rsidR="00E42B95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рисков нарушения антимонопольного законодательства</w:t>
      </w:r>
    </w:p>
    <w:p w:rsidR="00E42B95" w:rsidRDefault="00E42B95" w:rsidP="00493F4B">
      <w:pPr>
        <w:pStyle w:val="ConsPlusNormal"/>
        <w:tabs>
          <w:tab w:val="left" w:pos="851"/>
        </w:tabs>
        <w:ind w:right="-285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Тимского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Курской области </w:t>
      </w:r>
    </w:p>
    <w:p w:rsidR="0031207E" w:rsidRDefault="0031207E" w:rsidP="00493F4B">
      <w:pPr>
        <w:pStyle w:val="ConsPlusNormal"/>
        <w:tabs>
          <w:tab w:val="left" w:pos="851"/>
        </w:tabs>
        <w:ind w:right="-285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015"/>
        <w:gridCol w:w="2787"/>
        <w:gridCol w:w="2166"/>
        <w:gridCol w:w="1082"/>
        <w:gridCol w:w="1703"/>
      </w:tblGrid>
      <w:tr w:rsidR="00792F4B" w:rsidTr="002628DD">
        <w:tc>
          <w:tcPr>
            <w:tcW w:w="349" w:type="pct"/>
            <w:shd w:val="clear" w:color="auto" w:fill="auto"/>
          </w:tcPr>
          <w:p w:rsidR="0031207E" w:rsidRPr="00DD38AF" w:rsidRDefault="0031207E" w:rsidP="002628DD">
            <w:pPr>
              <w:pStyle w:val="ConsPlusNormal"/>
              <w:tabs>
                <w:tab w:val="left" w:pos="0"/>
                <w:tab w:val="left" w:pos="851"/>
              </w:tabs>
              <w:ind w:right="-285" w:hanging="284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DD38A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961" w:type="pct"/>
            <w:shd w:val="clear" w:color="auto" w:fill="auto"/>
          </w:tcPr>
          <w:p w:rsidR="0031207E" w:rsidRPr="00DD38AF" w:rsidRDefault="0031207E" w:rsidP="002628DD">
            <w:pPr>
              <w:pStyle w:val="ConsPlusNormal"/>
              <w:tabs>
                <w:tab w:val="left" w:pos="851"/>
              </w:tabs>
              <w:ind w:right="-285" w:hanging="243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DD38A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Мероприятие</w:t>
            </w:r>
          </w:p>
        </w:tc>
        <w:tc>
          <w:tcPr>
            <w:tcW w:w="1329" w:type="pct"/>
            <w:shd w:val="clear" w:color="auto" w:fill="auto"/>
          </w:tcPr>
          <w:p w:rsidR="0031207E" w:rsidRPr="00DD38AF" w:rsidRDefault="0031207E" w:rsidP="002628DD">
            <w:pPr>
              <w:pStyle w:val="ConsPlusNormal"/>
              <w:tabs>
                <w:tab w:val="left" w:pos="851"/>
              </w:tabs>
              <w:ind w:left="-101" w:right="-285" w:hanging="282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DD38A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Описание действий</w:t>
            </w:r>
          </w:p>
        </w:tc>
        <w:tc>
          <w:tcPr>
            <w:tcW w:w="1033" w:type="pct"/>
            <w:shd w:val="clear" w:color="auto" w:fill="auto"/>
          </w:tcPr>
          <w:p w:rsidR="0031207E" w:rsidRPr="00DD38AF" w:rsidRDefault="0031207E" w:rsidP="002628DD">
            <w:pPr>
              <w:pStyle w:val="ConsPlusNormal"/>
              <w:tabs>
                <w:tab w:val="left" w:pos="851"/>
              </w:tabs>
              <w:ind w:right="-285" w:hanging="253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DD38A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Ответственный</w:t>
            </w:r>
          </w:p>
        </w:tc>
        <w:tc>
          <w:tcPr>
            <w:tcW w:w="516" w:type="pct"/>
            <w:shd w:val="clear" w:color="auto" w:fill="auto"/>
          </w:tcPr>
          <w:p w:rsidR="0031207E" w:rsidRPr="00DD38AF" w:rsidRDefault="0031207E" w:rsidP="002628DD">
            <w:pPr>
              <w:pStyle w:val="ConsPlusNormal"/>
              <w:tabs>
                <w:tab w:val="left" w:pos="851"/>
              </w:tabs>
              <w:ind w:right="-285" w:hanging="385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DD38A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812" w:type="pct"/>
            <w:shd w:val="clear" w:color="auto" w:fill="auto"/>
          </w:tcPr>
          <w:p w:rsidR="0031207E" w:rsidRPr="00DD38AF" w:rsidRDefault="0031207E" w:rsidP="002628DD">
            <w:pPr>
              <w:pStyle w:val="ConsPlusNormal"/>
              <w:tabs>
                <w:tab w:val="left" w:pos="851"/>
              </w:tabs>
              <w:ind w:right="-285" w:hanging="398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DD38A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Показатель</w:t>
            </w:r>
          </w:p>
        </w:tc>
      </w:tr>
      <w:tr w:rsidR="00792F4B" w:rsidTr="002628DD">
        <w:tc>
          <w:tcPr>
            <w:tcW w:w="349" w:type="pct"/>
            <w:shd w:val="clear" w:color="auto" w:fill="auto"/>
          </w:tcPr>
          <w:p w:rsidR="0031207E" w:rsidRPr="00DD38AF" w:rsidRDefault="0031207E" w:rsidP="00DD38AF">
            <w:pPr>
              <w:pStyle w:val="ConsPlusNormal"/>
              <w:tabs>
                <w:tab w:val="left" w:pos="851"/>
              </w:tabs>
              <w:ind w:right="-285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61" w:type="pct"/>
            <w:shd w:val="clear" w:color="auto" w:fill="auto"/>
          </w:tcPr>
          <w:p w:rsidR="0031207E" w:rsidRPr="00DD38AF" w:rsidRDefault="0031207E" w:rsidP="00DD38AF">
            <w:pPr>
              <w:pStyle w:val="ConsPlusNormal"/>
              <w:tabs>
                <w:tab w:val="left" w:pos="851"/>
              </w:tabs>
              <w:ind w:right="-285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329" w:type="pct"/>
            <w:shd w:val="clear" w:color="auto" w:fill="auto"/>
          </w:tcPr>
          <w:p w:rsidR="0031207E" w:rsidRPr="00DD38AF" w:rsidRDefault="0031207E" w:rsidP="00DD38AF">
            <w:pPr>
              <w:pStyle w:val="ConsPlusNormal"/>
              <w:tabs>
                <w:tab w:val="left" w:pos="851"/>
              </w:tabs>
              <w:ind w:right="-285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3" w:type="pct"/>
            <w:shd w:val="clear" w:color="auto" w:fill="auto"/>
          </w:tcPr>
          <w:p w:rsidR="0031207E" w:rsidRPr="00DD38AF" w:rsidRDefault="0031207E" w:rsidP="00DD38AF">
            <w:pPr>
              <w:pStyle w:val="ConsPlusNormal"/>
              <w:tabs>
                <w:tab w:val="left" w:pos="851"/>
              </w:tabs>
              <w:ind w:right="-285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16" w:type="pct"/>
            <w:shd w:val="clear" w:color="auto" w:fill="auto"/>
          </w:tcPr>
          <w:p w:rsidR="0031207E" w:rsidRPr="00DD38AF" w:rsidRDefault="0031207E" w:rsidP="00DD38AF">
            <w:pPr>
              <w:pStyle w:val="ConsPlusNormal"/>
              <w:tabs>
                <w:tab w:val="left" w:pos="851"/>
              </w:tabs>
              <w:ind w:right="-285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812" w:type="pct"/>
            <w:shd w:val="clear" w:color="auto" w:fill="auto"/>
          </w:tcPr>
          <w:p w:rsidR="0031207E" w:rsidRPr="00DD38AF" w:rsidRDefault="0031207E" w:rsidP="00DD38AF">
            <w:pPr>
              <w:pStyle w:val="ConsPlusNormal"/>
              <w:tabs>
                <w:tab w:val="left" w:pos="851"/>
              </w:tabs>
              <w:ind w:right="-285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</w:tbl>
    <w:p w:rsidR="0031207E" w:rsidRDefault="0031207E" w:rsidP="00493F4B">
      <w:pPr>
        <w:pStyle w:val="ConsPlusNormal"/>
        <w:tabs>
          <w:tab w:val="left" w:pos="851"/>
        </w:tabs>
        <w:ind w:right="-285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31207E" w:rsidRDefault="00A82835" w:rsidP="00453A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1207E" w:rsidSect="00AE2EF5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960" w:rsidRDefault="00A21960" w:rsidP="005C4A6B">
      <w:r>
        <w:separator/>
      </w:r>
    </w:p>
  </w:endnote>
  <w:endnote w:type="continuationSeparator" w:id="0">
    <w:p w:rsidR="00A21960" w:rsidRDefault="00A21960" w:rsidP="005C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960" w:rsidRDefault="00A21960" w:rsidP="005C4A6B">
      <w:r>
        <w:separator/>
      </w:r>
    </w:p>
  </w:footnote>
  <w:footnote w:type="continuationSeparator" w:id="0">
    <w:p w:rsidR="00A21960" w:rsidRDefault="00A21960" w:rsidP="005C4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74" w:rsidRDefault="00805074">
    <w:pPr>
      <w:pStyle w:val="a9"/>
      <w:jc w:val="center"/>
    </w:pPr>
  </w:p>
  <w:p w:rsidR="00805074" w:rsidRDefault="0080507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74" w:rsidRDefault="006E3BCB">
    <w:pPr>
      <w:pStyle w:val="a9"/>
      <w:jc w:val="center"/>
    </w:pPr>
    <w:r>
      <w:rPr>
        <w:noProof/>
      </w:rPr>
      <w:fldChar w:fldCharType="begin"/>
    </w:r>
    <w:r w:rsidR="00805074">
      <w:rPr>
        <w:noProof/>
      </w:rPr>
      <w:instrText xml:space="preserve"> PAGE   \* MERGEFORMAT </w:instrText>
    </w:r>
    <w:r>
      <w:rPr>
        <w:noProof/>
      </w:rPr>
      <w:fldChar w:fldCharType="separate"/>
    </w:r>
    <w:r w:rsidR="00805074">
      <w:rPr>
        <w:noProof/>
      </w:rPr>
      <w:t>2</w:t>
    </w:r>
    <w:r>
      <w:rPr>
        <w:noProof/>
      </w:rPr>
      <w:fldChar w:fldCharType="end"/>
    </w:r>
  </w:p>
  <w:p w:rsidR="00805074" w:rsidRDefault="0080507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B74"/>
    <w:multiLevelType w:val="multilevel"/>
    <w:tmpl w:val="E18652A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34166C0"/>
    <w:multiLevelType w:val="multilevel"/>
    <w:tmpl w:val="0BAE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00999"/>
    <w:multiLevelType w:val="multilevel"/>
    <w:tmpl w:val="AEFEB6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016D5"/>
    <w:multiLevelType w:val="multilevel"/>
    <w:tmpl w:val="4D6480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471F8"/>
    <w:multiLevelType w:val="multilevel"/>
    <w:tmpl w:val="EEE45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225E5"/>
    <w:multiLevelType w:val="multilevel"/>
    <w:tmpl w:val="D4009AF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abstractNum w:abstractNumId="6">
    <w:nsid w:val="297E7BF0"/>
    <w:multiLevelType w:val="hybridMultilevel"/>
    <w:tmpl w:val="A3D48912"/>
    <w:lvl w:ilvl="0" w:tplc="5FDCE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A786717"/>
    <w:multiLevelType w:val="multilevel"/>
    <w:tmpl w:val="526084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DBB6925"/>
    <w:multiLevelType w:val="hybridMultilevel"/>
    <w:tmpl w:val="F5D8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57E50"/>
    <w:multiLevelType w:val="multilevel"/>
    <w:tmpl w:val="D4009AF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abstractNum w:abstractNumId="11">
    <w:nsid w:val="42807885"/>
    <w:multiLevelType w:val="multilevel"/>
    <w:tmpl w:val="A91C0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8267DF"/>
    <w:multiLevelType w:val="multilevel"/>
    <w:tmpl w:val="2D90554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B023EB5"/>
    <w:multiLevelType w:val="multilevel"/>
    <w:tmpl w:val="D4009AF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abstractNum w:abstractNumId="14">
    <w:nsid w:val="4EC10552"/>
    <w:multiLevelType w:val="multilevel"/>
    <w:tmpl w:val="8B4C42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C454AF"/>
    <w:multiLevelType w:val="multilevel"/>
    <w:tmpl w:val="2F5AD7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abstractNum w:abstractNumId="16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abstractNum w:abstractNumId="17">
    <w:nsid w:val="6A807FA2"/>
    <w:multiLevelType w:val="multilevel"/>
    <w:tmpl w:val="57C6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EE753D"/>
    <w:multiLevelType w:val="hybridMultilevel"/>
    <w:tmpl w:val="86B07B0A"/>
    <w:lvl w:ilvl="0" w:tplc="CCB242D6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>
    <w:nsid w:val="709552E3"/>
    <w:multiLevelType w:val="hybridMultilevel"/>
    <w:tmpl w:val="A3D48912"/>
    <w:lvl w:ilvl="0" w:tplc="5FDCE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2E745DF"/>
    <w:multiLevelType w:val="hybridMultilevel"/>
    <w:tmpl w:val="45A05900"/>
    <w:lvl w:ilvl="0" w:tplc="BAA82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703CE2"/>
    <w:multiLevelType w:val="multilevel"/>
    <w:tmpl w:val="E40C43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0"/>
  </w:num>
  <w:num w:numId="3">
    <w:abstractNumId w:val="8"/>
  </w:num>
  <w:num w:numId="4">
    <w:abstractNumId w:val="16"/>
  </w:num>
  <w:num w:numId="5">
    <w:abstractNumId w:val="17"/>
  </w:num>
  <w:num w:numId="6">
    <w:abstractNumId w:val="21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3"/>
  </w:num>
  <w:num w:numId="12">
    <w:abstractNumId w:val="14"/>
  </w:num>
  <w:num w:numId="13">
    <w:abstractNumId w:val="7"/>
  </w:num>
  <w:num w:numId="14">
    <w:abstractNumId w:val="12"/>
  </w:num>
  <w:num w:numId="15">
    <w:abstractNumId w:val="5"/>
  </w:num>
  <w:num w:numId="16">
    <w:abstractNumId w:val="10"/>
  </w:num>
  <w:num w:numId="17">
    <w:abstractNumId w:val="13"/>
  </w:num>
  <w:num w:numId="18">
    <w:abstractNumId w:val="9"/>
  </w:num>
  <w:num w:numId="19">
    <w:abstractNumId w:val="15"/>
  </w:num>
  <w:num w:numId="20">
    <w:abstractNumId w:val="20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8D"/>
    <w:rsid w:val="00003A4F"/>
    <w:rsid w:val="00006BF6"/>
    <w:rsid w:val="00015130"/>
    <w:rsid w:val="00016C91"/>
    <w:rsid w:val="00023B6A"/>
    <w:rsid w:val="00032DF9"/>
    <w:rsid w:val="00037F5B"/>
    <w:rsid w:val="00043265"/>
    <w:rsid w:val="00052A11"/>
    <w:rsid w:val="000555A2"/>
    <w:rsid w:val="000672A9"/>
    <w:rsid w:val="0006772F"/>
    <w:rsid w:val="000678FE"/>
    <w:rsid w:val="00072A2D"/>
    <w:rsid w:val="00086017"/>
    <w:rsid w:val="000968E1"/>
    <w:rsid w:val="000A731B"/>
    <w:rsid w:val="000B0AF0"/>
    <w:rsid w:val="000B5DBD"/>
    <w:rsid w:val="000B7BB7"/>
    <w:rsid w:val="000C47A5"/>
    <w:rsid w:val="000C5284"/>
    <w:rsid w:val="000C716F"/>
    <w:rsid w:val="000E73B5"/>
    <w:rsid w:val="000E78A3"/>
    <w:rsid w:val="00100EEB"/>
    <w:rsid w:val="00102A0A"/>
    <w:rsid w:val="0011188A"/>
    <w:rsid w:val="001260EA"/>
    <w:rsid w:val="001453F6"/>
    <w:rsid w:val="001463F3"/>
    <w:rsid w:val="001610DB"/>
    <w:rsid w:val="00163303"/>
    <w:rsid w:val="001703E2"/>
    <w:rsid w:val="0018662A"/>
    <w:rsid w:val="001A26A8"/>
    <w:rsid w:val="001A43A1"/>
    <w:rsid w:val="001B0E1A"/>
    <w:rsid w:val="001B3552"/>
    <w:rsid w:val="001B4492"/>
    <w:rsid w:val="001C098F"/>
    <w:rsid w:val="001D08AB"/>
    <w:rsid w:val="001D2BBC"/>
    <w:rsid w:val="001D63C3"/>
    <w:rsid w:val="001D7018"/>
    <w:rsid w:val="001E5F7C"/>
    <w:rsid w:val="001E61A3"/>
    <w:rsid w:val="00211FAB"/>
    <w:rsid w:val="00220074"/>
    <w:rsid w:val="00221397"/>
    <w:rsid w:val="00223032"/>
    <w:rsid w:val="00245835"/>
    <w:rsid w:val="00253C5E"/>
    <w:rsid w:val="002628DD"/>
    <w:rsid w:val="00285324"/>
    <w:rsid w:val="002863F1"/>
    <w:rsid w:val="0028662D"/>
    <w:rsid w:val="002A59EB"/>
    <w:rsid w:val="002A7ADE"/>
    <w:rsid w:val="002B6876"/>
    <w:rsid w:val="002D3ECF"/>
    <w:rsid w:val="002D5459"/>
    <w:rsid w:val="002D7E4C"/>
    <w:rsid w:val="002E090A"/>
    <w:rsid w:val="002E3153"/>
    <w:rsid w:val="002E5C87"/>
    <w:rsid w:val="0030647B"/>
    <w:rsid w:val="0031207E"/>
    <w:rsid w:val="003155AA"/>
    <w:rsid w:val="00316EE5"/>
    <w:rsid w:val="00323330"/>
    <w:rsid w:val="00324485"/>
    <w:rsid w:val="003244A3"/>
    <w:rsid w:val="003277ED"/>
    <w:rsid w:val="00336FCC"/>
    <w:rsid w:val="00341ED9"/>
    <w:rsid w:val="0034250E"/>
    <w:rsid w:val="00350FA3"/>
    <w:rsid w:val="003519AC"/>
    <w:rsid w:val="00367009"/>
    <w:rsid w:val="0037227E"/>
    <w:rsid w:val="00386FCF"/>
    <w:rsid w:val="003879A4"/>
    <w:rsid w:val="00394037"/>
    <w:rsid w:val="003967F0"/>
    <w:rsid w:val="00396EA5"/>
    <w:rsid w:val="003A32CC"/>
    <w:rsid w:val="003B27B3"/>
    <w:rsid w:val="003C27F3"/>
    <w:rsid w:val="003C3644"/>
    <w:rsid w:val="003C7345"/>
    <w:rsid w:val="003D21B6"/>
    <w:rsid w:val="003D2E87"/>
    <w:rsid w:val="003E1F4F"/>
    <w:rsid w:val="003E4A14"/>
    <w:rsid w:val="003E7205"/>
    <w:rsid w:val="003F6CB3"/>
    <w:rsid w:val="0040778F"/>
    <w:rsid w:val="00411548"/>
    <w:rsid w:val="00414F44"/>
    <w:rsid w:val="0041793A"/>
    <w:rsid w:val="004306BF"/>
    <w:rsid w:val="004342BF"/>
    <w:rsid w:val="00445A5A"/>
    <w:rsid w:val="00445FBA"/>
    <w:rsid w:val="00447461"/>
    <w:rsid w:val="00453AC6"/>
    <w:rsid w:val="00466661"/>
    <w:rsid w:val="004676B5"/>
    <w:rsid w:val="004716DF"/>
    <w:rsid w:val="00474CA9"/>
    <w:rsid w:val="00481AE1"/>
    <w:rsid w:val="00493F4B"/>
    <w:rsid w:val="00495942"/>
    <w:rsid w:val="004A6EAA"/>
    <w:rsid w:val="004A7FC9"/>
    <w:rsid w:val="004B6C88"/>
    <w:rsid w:val="004F0A64"/>
    <w:rsid w:val="004F15D5"/>
    <w:rsid w:val="004F449B"/>
    <w:rsid w:val="005026F3"/>
    <w:rsid w:val="005075D3"/>
    <w:rsid w:val="00517888"/>
    <w:rsid w:val="00520C77"/>
    <w:rsid w:val="0052302F"/>
    <w:rsid w:val="00544338"/>
    <w:rsid w:val="00546406"/>
    <w:rsid w:val="00552DFA"/>
    <w:rsid w:val="00554690"/>
    <w:rsid w:val="005573A6"/>
    <w:rsid w:val="005652B0"/>
    <w:rsid w:val="00566142"/>
    <w:rsid w:val="00567E2D"/>
    <w:rsid w:val="00572442"/>
    <w:rsid w:val="00573319"/>
    <w:rsid w:val="00580B40"/>
    <w:rsid w:val="00581392"/>
    <w:rsid w:val="005813AA"/>
    <w:rsid w:val="00593043"/>
    <w:rsid w:val="005A1F8D"/>
    <w:rsid w:val="005A550D"/>
    <w:rsid w:val="005C1376"/>
    <w:rsid w:val="005C4A6B"/>
    <w:rsid w:val="005C6EE7"/>
    <w:rsid w:val="005D0A47"/>
    <w:rsid w:val="005D0DFD"/>
    <w:rsid w:val="005D74C3"/>
    <w:rsid w:val="005E1D2E"/>
    <w:rsid w:val="005F0DE0"/>
    <w:rsid w:val="00600DF6"/>
    <w:rsid w:val="00614F93"/>
    <w:rsid w:val="00616657"/>
    <w:rsid w:val="006401A3"/>
    <w:rsid w:val="0066540D"/>
    <w:rsid w:val="00677DAD"/>
    <w:rsid w:val="006A37D1"/>
    <w:rsid w:val="006A3850"/>
    <w:rsid w:val="006B4E1C"/>
    <w:rsid w:val="006B5E8C"/>
    <w:rsid w:val="006B77FD"/>
    <w:rsid w:val="006D3AB4"/>
    <w:rsid w:val="006D48CF"/>
    <w:rsid w:val="006D7C68"/>
    <w:rsid w:val="006E00F5"/>
    <w:rsid w:val="006E2040"/>
    <w:rsid w:val="006E3BCB"/>
    <w:rsid w:val="006E4C30"/>
    <w:rsid w:val="006E6D70"/>
    <w:rsid w:val="006F426C"/>
    <w:rsid w:val="0070565D"/>
    <w:rsid w:val="00707F6E"/>
    <w:rsid w:val="00716128"/>
    <w:rsid w:val="0072636C"/>
    <w:rsid w:val="0073137F"/>
    <w:rsid w:val="00735F10"/>
    <w:rsid w:val="007360AF"/>
    <w:rsid w:val="00743F19"/>
    <w:rsid w:val="00752E60"/>
    <w:rsid w:val="00753A76"/>
    <w:rsid w:val="007670F6"/>
    <w:rsid w:val="00781F78"/>
    <w:rsid w:val="0078402E"/>
    <w:rsid w:val="00792F4B"/>
    <w:rsid w:val="007B0A6F"/>
    <w:rsid w:val="007B10B5"/>
    <w:rsid w:val="007B18D7"/>
    <w:rsid w:val="007B580A"/>
    <w:rsid w:val="007C128C"/>
    <w:rsid w:val="007C1468"/>
    <w:rsid w:val="007C5583"/>
    <w:rsid w:val="007E094C"/>
    <w:rsid w:val="007F533A"/>
    <w:rsid w:val="00805074"/>
    <w:rsid w:val="008051C6"/>
    <w:rsid w:val="00812F6F"/>
    <w:rsid w:val="00814DE1"/>
    <w:rsid w:val="00815703"/>
    <w:rsid w:val="00815D00"/>
    <w:rsid w:val="00831258"/>
    <w:rsid w:val="00840BDD"/>
    <w:rsid w:val="00850A5E"/>
    <w:rsid w:val="008613CE"/>
    <w:rsid w:val="00865459"/>
    <w:rsid w:val="0087243E"/>
    <w:rsid w:val="00873BF1"/>
    <w:rsid w:val="008802F5"/>
    <w:rsid w:val="008874E4"/>
    <w:rsid w:val="00887E0B"/>
    <w:rsid w:val="008942D6"/>
    <w:rsid w:val="00895D84"/>
    <w:rsid w:val="008A4DEB"/>
    <w:rsid w:val="008B18C0"/>
    <w:rsid w:val="008B6C51"/>
    <w:rsid w:val="008B6D13"/>
    <w:rsid w:val="008C7CB4"/>
    <w:rsid w:val="008D3F3E"/>
    <w:rsid w:val="008D6833"/>
    <w:rsid w:val="008E66EB"/>
    <w:rsid w:val="008E6CB6"/>
    <w:rsid w:val="008F375A"/>
    <w:rsid w:val="009061CA"/>
    <w:rsid w:val="009069C1"/>
    <w:rsid w:val="0091069A"/>
    <w:rsid w:val="00926FA1"/>
    <w:rsid w:val="00932DDB"/>
    <w:rsid w:val="009352B8"/>
    <w:rsid w:val="00943A8E"/>
    <w:rsid w:val="00943B3A"/>
    <w:rsid w:val="0094417D"/>
    <w:rsid w:val="00946446"/>
    <w:rsid w:val="00954B64"/>
    <w:rsid w:val="0095615A"/>
    <w:rsid w:val="00977BDA"/>
    <w:rsid w:val="00985B27"/>
    <w:rsid w:val="00986D16"/>
    <w:rsid w:val="00992517"/>
    <w:rsid w:val="009971FC"/>
    <w:rsid w:val="00997DC1"/>
    <w:rsid w:val="009A05D2"/>
    <w:rsid w:val="009A1856"/>
    <w:rsid w:val="009B13E5"/>
    <w:rsid w:val="009C0751"/>
    <w:rsid w:val="009C0F5F"/>
    <w:rsid w:val="009C263B"/>
    <w:rsid w:val="009D2049"/>
    <w:rsid w:val="009D26FE"/>
    <w:rsid w:val="009D2703"/>
    <w:rsid w:val="009D7A2B"/>
    <w:rsid w:val="009F21D8"/>
    <w:rsid w:val="009F2BEA"/>
    <w:rsid w:val="009F556B"/>
    <w:rsid w:val="00A06B48"/>
    <w:rsid w:val="00A10D66"/>
    <w:rsid w:val="00A17DC8"/>
    <w:rsid w:val="00A21960"/>
    <w:rsid w:val="00A3046A"/>
    <w:rsid w:val="00A346A1"/>
    <w:rsid w:val="00A37980"/>
    <w:rsid w:val="00A466B6"/>
    <w:rsid w:val="00A50CBF"/>
    <w:rsid w:val="00A53519"/>
    <w:rsid w:val="00A61BA5"/>
    <w:rsid w:val="00A645F4"/>
    <w:rsid w:val="00A700B3"/>
    <w:rsid w:val="00A750C3"/>
    <w:rsid w:val="00A755D1"/>
    <w:rsid w:val="00A804EC"/>
    <w:rsid w:val="00A82835"/>
    <w:rsid w:val="00A85C0B"/>
    <w:rsid w:val="00A86ADE"/>
    <w:rsid w:val="00AA278A"/>
    <w:rsid w:val="00AA37CC"/>
    <w:rsid w:val="00AA708E"/>
    <w:rsid w:val="00AA7B3B"/>
    <w:rsid w:val="00AB2E3F"/>
    <w:rsid w:val="00AB6B35"/>
    <w:rsid w:val="00AC2143"/>
    <w:rsid w:val="00AC3307"/>
    <w:rsid w:val="00AD7369"/>
    <w:rsid w:val="00AD7BD8"/>
    <w:rsid w:val="00AE2EF5"/>
    <w:rsid w:val="00AF0C5E"/>
    <w:rsid w:val="00AF2738"/>
    <w:rsid w:val="00B062A2"/>
    <w:rsid w:val="00B109A4"/>
    <w:rsid w:val="00B11607"/>
    <w:rsid w:val="00B150EA"/>
    <w:rsid w:val="00B200C3"/>
    <w:rsid w:val="00B225C0"/>
    <w:rsid w:val="00B23541"/>
    <w:rsid w:val="00B267C8"/>
    <w:rsid w:val="00B32911"/>
    <w:rsid w:val="00B35A49"/>
    <w:rsid w:val="00B40F1E"/>
    <w:rsid w:val="00B4163D"/>
    <w:rsid w:val="00B6224C"/>
    <w:rsid w:val="00B625B9"/>
    <w:rsid w:val="00B67071"/>
    <w:rsid w:val="00B92DD3"/>
    <w:rsid w:val="00BA6B91"/>
    <w:rsid w:val="00BB0D16"/>
    <w:rsid w:val="00BB3FE4"/>
    <w:rsid w:val="00BC7F20"/>
    <w:rsid w:val="00BE03DE"/>
    <w:rsid w:val="00BE6308"/>
    <w:rsid w:val="00C1061F"/>
    <w:rsid w:val="00C25F0C"/>
    <w:rsid w:val="00C3090A"/>
    <w:rsid w:val="00C46370"/>
    <w:rsid w:val="00C63D08"/>
    <w:rsid w:val="00C64B34"/>
    <w:rsid w:val="00C66B31"/>
    <w:rsid w:val="00C764C0"/>
    <w:rsid w:val="00C8237F"/>
    <w:rsid w:val="00C84684"/>
    <w:rsid w:val="00C8575A"/>
    <w:rsid w:val="00C970D5"/>
    <w:rsid w:val="00CB57F4"/>
    <w:rsid w:val="00CC5343"/>
    <w:rsid w:val="00CC625E"/>
    <w:rsid w:val="00CC6998"/>
    <w:rsid w:val="00CD68A5"/>
    <w:rsid w:val="00CE2F8D"/>
    <w:rsid w:val="00CE3892"/>
    <w:rsid w:val="00CE411D"/>
    <w:rsid w:val="00CF5B65"/>
    <w:rsid w:val="00CF77F9"/>
    <w:rsid w:val="00D050BC"/>
    <w:rsid w:val="00D064F6"/>
    <w:rsid w:val="00D20B86"/>
    <w:rsid w:val="00D22AEE"/>
    <w:rsid w:val="00D3096E"/>
    <w:rsid w:val="00D30989"/>
    <w:rsid w:val="00D36698"/>
    <w:rsid w:val="00D43CD6"/>
    <w:rsid w:val="00D460A0"/>
    <w:rsid w:val="00D47E7B"/>
    <w:rsid w:val="00D50617"/>
    <w:rsid w:val="00D624D1"/>
    <w:rsid w:val="00D640DE"/>
    <w:rsid w:val="00D6503B"/>
    <w:rsid w:val="00D65D79"/>
    <w:rsid w:val="00D6621B"/>
    <w:rsid w:val="00D7240C"/>
    <w:rsid w:val="00D82F02"/>
    <w:rsid w:val="00D91688"/>
    <w:rsid w:val="00D924C0"/>
    <w:rsid w:val="00D92F65"/>
    <w:rsid w:val="00D94528"/>
    <w:rsid w:val="00DA4C3C"/>
    <w:rsid w:val="00DA70B9"/>
    <w:rsid w:val="00DC0035"/>
    <w:rsid w:val="00DC0253"/>
    <w:rsid w:val="00DC0D91"/>
    <w:rsid w:val="00DC4B1F"/>
    <w:rsid w:val="00DC7C82"/>
    <w:rsid w:val="00DD38AF"/>
    <w:rsid w:val="00DD7E79"/>
    <w:rsid w:val="00DE314F"/>
    <w:rsid w:val="00DE558A"/>
    <w:rsid w:val="00DE5F5F"/>
    <w:rsid w:val="00DE77CE"/>
    <w:rsid w:val="00E01FB4"/>
    <w:rsid w:val="00E1252F"/>
    <w:rsid w:val="00E27018"/>
    <w:rsid w:val="00E27980"/>
    <w:rsid w:val="00E302E3"/>
    <w:rsid w:val="00E31CC6"/>
    <w:rsid w:val="00E42B95"/>
    <w:rsid w:val="00E50256"/>
    <w:rsid w:val="00E508C4"/>
    <w:rsid w:val="00E53D63"/>
    <w:rsid w:val="00E6455A"/>
    <w:rsid w:val="00E6652F"/>
    <w:rsid w:val="00E86D18"/>
    <w:rsid w:val="00E94990"/>
    <w:rsid w:val="00EA48E9"/>
    <w:rsid w:val="00EA5AE7"/>
    <w:rsid w:val="00EA5ED9"/>
    <w:rsid w:val="00EB0C3C"/>
    <w:rsid w:val="00EC4EDA"/>
    <w:rsid w:val="00EC704F"/>
    <w:rsid w:val="00EC7F4D"/>
    <w:rsid w:val="00ED0294"/>
    <w:rsid w:val="00ED09AD"/>
    <w:rsid w:val="00ED2DE5"/>
    <w:rsid w:val="00ED464C"/>
    <w:rsid w:val="00EE6A7D"/>
    <w:rsid w:val="00F00916"/>
    <w:rsid w:val="00F04B24"/>
    <w:rsid w:val="00F05434"/>
    <w:rsid w:val="00F102EB"/>
    <w:rsid w:val="00F11547"/>
    <w:rsid w:val="00F1377C"/>
    <w:rsid w:val="00F1539F"/>
    <w:rsid w:val="00F16119"/>
    <w:rsid w:val="00F34D95"/>
    <w:rsid w:val="00F40590"/>
    <w:rsid w:val="00F464F6"/>
    <w:rsid w:val="00F4708F"/>
    <w:rsid w:val="00F502DE"/>
    <w:rsid w:val="00F506A5"/>
    <w:rsid w:val="00F53EFF"/>
    <w:rsid w:val="00F5670B"/>
    <w:rsid w:val="00F7090B"/>
    <w:rsid w:val="00F83058"/>
    <w:rsid w:val="00F933A4"/>
    <w:rsid w:val="00F95450"/>
    <w:rsid w:val="00FC2B56"/>
    <w:rsid w:val="00FE4FF2"/>
    <w:rsid w:val="00FF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E2F8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76B5"/>
    <w:pPr>
      <w:keepNext/>
      <w:keepLines/>
      <w:spacing w:before="480"/>
      <w:ind w:firstLine="720"/>
      <w:jc w:val="both"/>
      <w:outlineLvl w:val="0"/>
    </w:pPr>
    <w:rPr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676B5"/>
    <w:pPr>
      <w:keepNext/>
      <w:keepLines/>
      <w:spacing w:before="200"/>
      <w:ind w:firstLine="720"/>
      <w:jc w:val="both"/>
      <w:outlineLvl w:val="1"/>
    </w:pPr>
    <w:rPr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4676B5"/>
    <w:pPr>
      <w:keepNext/>
      <w:keepLines/>
      <w:spacing w:before="200"/>
      <w:ind w:firstLine="720"/>
      <w:jc w:val="both"/>
      <w:outlineLvl w:val="2"/>
    </w:pPr>
    <w:rPr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4676B5"/>
    <w:pPr>
      <w:keepNext/>
      <w:keepLines/>
      <w:spacing w:before="200"/>
      <w:ind w:firstLine="720"/>
      <w:jc w:val="both"/>
      <w:outlineLvl w:val="3"/>
    </w:pPr>
    <w:rPr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4676B5"/>
    <w:pPr>
      <w:keepNext/>
      <w:keepLines/>
      <w:spacing w:before="200"/>
      <w:ind w:firstLine="720"/>
      <w:jc w:val="both"/>
      <w:outlineLvl w:val="4"/>
    </w:pPr>
    <w:rPr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4676B5"/>
    <w:pPr>
      <w:keepNext/>
      <w:keepLines/>
      <w:spacing w:before="200"/>
      <w:ind w:firstLine="720"/>
      <w:jc w:val="both"/>
      <w:outlineLvl w:val="5"/>
    </w:pPr>
    <w:rPr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4676B5"/>
    <w:pPr>
      <w:keepNext/>
      <w:keepLines/>
      <w:spacing w:before="200"/>
      <w:ind w:firstLine="720"/>
      <w:jc w:val="both"/>
      <w:outlineLvl w:val="6"/>
    </w:pPr>
    <w:rPr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4676B5"/>
    <w:pPr>
      <w:keepNext/>
      <w:keepLines/>
      <w:spacing w:before="200"/>
      <w:ind w:firstLine="720"/>
      <w:jc w:val="both"/>
      <w:outlineLvl w:val="7"/>
    </w:pPr>
    <w:rPr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4676B5"/>
    <w:pPr>
      <w:keepNext/>
      <w:keepLines/>
      <w:spacing w:before="200"/>
      <w:ind w:firstLine="720"/>
      <w:jc w:val="both"/>
      <w:outlineLvl w:val="8"/>
    </w:pPr>
    <w:rPr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76B5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676B5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676B5"/>
    <w:rPr>
      <w:rFonts w:ascii="Times New Roman" w:hAnsi="Times New Roman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4676B5"/>
    <w:rPr>
      <w:rFonts w:ascii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4676B5"/>
    <w:rPr>
      <w:rFonts w:ascii="Times New Roman" w:hAnsi="Times New Roman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4676B5"/>
    <w:rPr>
      <w:rFonts w:ascii="Times New Roman" w:hAnsi="Times New Roman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4676B5"/>
    <w:rPr>
      <w:rFonts w:ascii="Times New Roman" w:hAnsi="Times New Roman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4676B5"/>
    <w:rPr>
      <w:rFonts w:ascii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4676B5"/>
    <w:rPr>
      <w:rFonts w:ascii="Times New Roman" w:hAnsi="Times New Roman" w:cs="Times New Roman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4676B5"/>
    <w:pPr>
      <w:pBdr>
        <w:bottom w:val="single" w:sz="8" w:space="4" w:color="4F81BD"/>
      </w:pBdr>
      <w:spacing w:after="300"/>
      <w:ind w:firstLine="720"/>
      <w:contextualSpacing/>
      <w:jc w:val="both"/>
    </w:pPr>
    <w:rPr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link w:val="a3"/>
    <w:uiPriority w:val="99"/>
    <w:locked/>
    <w:rsid w:val="004676B5"/>
    <w:rPr>
      <w:rFonts w:ascii="Times New Roman" w:hAnsi="Times New Roman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4676B5"/>
    <w:pPr>
      <w:numPr>
        <w:ilvl w:val="1"/>
      </w:numPr>
      <w:ind w:left="4820" w:firstLine="709"/>
      <w:jc w:val="both"/>
    </w:pPr>
    <w:rPr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link w:val="a5"/>
    <w:uiPriority w:val="99"/>
    <w:locked/>
    <w:rsid w:val="004676B5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paragraph" w:styleId="a7">
    <w:name w:val="No Spacing"/>
    <w:uiPriority w:val="99"/>
    <w:qFormat/>
    <w:rsid w:val="004676B5"/>
    <w:pPr>
      <w:ind w:firstLine="720"/>
      <w:jc w:val="both"/>
    </w:pPr>
    <w:rPr>
      <w:sz w:val="22"/>
      <w:szCs w:val="22"/>
      <w:lang w:eastAsia="en-US"/>
    </w:rPr>
  </w:style>
  <w:style w:type="character" w:styleId="a8">
    <w:name w:val="Subtle Emphasis"/>
    <w:uiPriority w:val="99"/>
    <w:qFormat/>
    <w:rsid w:val="004676B5"/>
    <w:rPr>
      <w:rFonts w:cs="Times New Roman"/>
      <w:i/>
      <w:iCs/>
      <w:color w:val="808080"/>
    </w:rPr>
  </w:style>
  <w:style w:type="character" w:customStyle="1" w:styleId="21">
    <w:name w:val="Основной текст (2)_"/>
    <w:link w:val="22"/>
    <w:uiPriority w:val="99"/>
    <w:locked/>
    <w:rsid w:val="00CE2F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CE2F8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 + Полужирный"/>
    <w:aliases w:val="Интервал 3 pt"/>
    <w:uiPriority w:val="99"/>
    <w:rsid w:val="00CE2F8D"/>
    <w:rPr>
      <w:rFonts w:ascii="Times New Roman" w:hAnsi="Times New Roman" w:cs="Times New Roman"/>
      <w:b/>
      <w:bCs/>
      <w:spacing w:val="60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E2F8D"/>
    <w:pPr>
      <w:widowControl w:val="0"/>
      <w:shd w:val="clear" w:color="auto" w:fill="FFFFFF"/>
      <w:spacing w:after="540" w:line="322" w:lineRule="exact"/>
      <w:jc w:val="center"/>
    </w:pPr>
    <w:rPr>
      <w:b/>
      <w:bCs/>
      <w:sz w:val="27"/>
      <w:szCs w:val="27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CE2F8D"/>
    <w:pPr>
      <w:widowControl w:val="0"/>
      <w:shd w:val="clear" w:color="auto" w:fill="FFFFFF"/>
      <w:spacing w:after="660" w:line="240" w:lineRule="atLeast"/>
      <w:jc w:val="center"/>
    </w:pPr>
    <w:rPr>
      <w:sz w:val="27"/>
      <w:szCs w:val="27"/>
      <w:lang w:eastAsia="en-US"/>
    </w:rPr>
  </w:style>
  <w:style w:type="paragraph" w:customStyle="1" w:styleId="ConsPlusNormal">
    <w:name w:val="ConsPlusNormal"/>
    <w:uiPriority w:val="99"/>
    <w:rsid w:val="00CE2F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5C4A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5C4A6B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C4A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5C4A6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locked/>
    <w:rsid w:val="00ED02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A1F8D"/>
    <w:rPr>
      <w:rFonts w:cs="Times New Roman"/>
      <w:sz w:val="2"/>
    </w:rPr>
  </w:style>
  <w:style w:type="paragraph" w:styleId="af">
    <w:name w:val="List Paragraph"/>
    <w:basedOn w:val="a"/>
    <w:uiPriority w:val="34"/>
    <w:qFormat/>
    <w:rsid w:val="00AA27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locked/>
    <w:rsid w:val="0031207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1207E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3">
    <w:name w:val="Основной текст (2) + Полужирный"/>
    <w:rsid w:val="0031207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E2F8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76B5"/>
    <w:pPr>
      <w:keepNext/>
      <w:keepLines/>
      <w:spacing w:before="480"/>
      <w:ind w:firstLine="720"/>
      <w:jc w:val="both"/>
      <w:outlineLvl w:val="0"/>
    </w:pPr>
    <w:rPr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676B5"/>
    <w:pPr>
      <w:keepNext/>
      <w:keepLines/>
      <w:spacing w:before="200"/>
      <w:ind w:firstLine="720"/>
      <w:jc w:val="both"/>
      <w:outlineLvl w:val="1"/>
    </w:pPr>
    <w:rPr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4676B5"/>
    <w:pPr>
      <w:keepNext/>
      <w:keepLines/>
      <w:spacing w:before="200"/>
      <w:ind w:firstLine="720"/>
      <w:jc w:val="both"/>
      <w:outlineLvl w:val="2"/>
    </w:pPr>
    <w:rPr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4676B5"/>
    <w:pPr>
      <w:keepNext/>
      <w:keepLines/>
      <w:spacing w:before="200"/>
      <w:ind w:firstLine="720"/>
      <w:jc w:val="both"/>
      <w:outlineLvl w:val="3"/>
    </w:pPr>
    <w:rPr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4676B5"/>
    <w:pPr>
      <w:keepNext/>
      <w:keepLines/>
      <w:spacing w:before="200"/>
      <w:ind w:firstLine="720"/>
      <w:jc w:val="both"/>
      <w:outlineLvl w:val="4"/>
    </w:pPr>
    <w:rPr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4676B5"/>
    <w:pPr>
      <w:keepNext/>
      <w:keepLines/>
      <w:spacing w:before="200"/>
      <w:ind w:firstLine="720"/>
      <w:jc w:val="both"/>
      <w:outlineLvl w:val="5"/>
    </w:pPr>
    <w:rPr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4676B5"/>
    <w:pPr>
      <w:keepNext/>
      <w:keepLines/>
      <w:spacing w:before="200"/>
      <w:ind w:firstLine="720"/>
      <w:jc w:val="both"/>
      <w:outlineLvl w:val="6"/>
    </w:pPr>
    <w:rPr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4676B5"/>
    <w:pPr>
      <w:keepNext/>
      <w:keepLines/>
      <w:spacing w:before="200"/>
      <w:ind w:firstLine="720"/>
      <w:jc w:val="both"/>
      <w:outlineLvl w:val="7"/>
    </w:pPr>
    <w:rPr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4676B5"/>
    <w:pPr>
      <w:keepNext/>
      <w:keepLines/>
      <w:spacing w:before="200"/>
      <w:ind w:firstLine="720"/>
      <w:jc w:val="both"/>
      <w:outlineLvl w:val="8"/>
    </w:pPr>
    <w:rPr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76B5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676B5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676B5"/>
    <w:rPr>
      <w:rFonts w:ascii="Times New Roman" w:hAnsi="Times New Roman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4676B5"/>
    <w:rPr>
      <w:rFonts w:ascii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4676B5"/>
    <w:rPr>
      <w:rFonts w:ascii="Times New Roman" w:hAnsi="Times New Roman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4676B5"/>
    <w:rPr>
      <w:rFonts w:ascii="Times New Roman" w:hAnsi="Times New Roman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4676B5"/>
    <w:rPr>
      <w:rFonts w:ascii="Times New Roman" w:hAnsi="Times New Roman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4676B5"/>
    <w:rPr>
      <w:rFonts w:ascii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4676B5"/>
    <w:rPr>
      <w:rFonts w:ascii="Times New Roman" w:hAnsi="Times New Roman" w:cs="Times New Roman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4676B5"/>
    <w:pPr>
      <w:pBdr>
        <w:bottom w:val="single" w:sz="8" w:space="4" w:color="4F81BD"/>
      </w:pBdr>
      <w:spacing w:after="300"/>
      <w:ind w:firstLine="720"/>
      <w:contextualSpacing/>
      <w:jc w:val="both"/>
    </w:pPr>
    <w:rPr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link w:val="a3"/>
    <w:uiPriority w:val="99"/>
    <w:locked/>
    <w:rsid w:val="004676B5"/>
    <w:rPr>
      <w:rFonts w:ascii="Times New Roman" w:hAnsi="Times New Roman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4676B5"/>
    <w:pPr>
      <w:numPr>
        <w:ilvl w:val="1"/>
      </w:numPr>
      <w:ind w:left="4820" w:firstLine="709"/>
      <w:jc w:val="both"/>
    </w:pPr>
    <w:rPr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link w:val="a5"/>
    <w:uiPriority w:val="99"/>
    <w:locked/>
    <w:rsid w:val="004676B5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paragraph" w:styleId="a7">
    <w:name w:val="No Spacing"/>
    <w:uiPriority w:val="99"/>
    <w:qFormat/>
    <w:rsid w:val="004676B5"/>
    <w:pPr>
      <w:ind w:firstLine="720"/>
      <w:jc w:val="both"/>
    </w:pPr>
    <w:rPr>
      <w:sz w:val="22"/>
      <w:szCs w:val="22"/>
      <w:lang w:eastAsia="en-US"/>
    </w:rPr>
  </w:style>
  <w:style w:type="character" w:styleId="a8">
    <w:name w:val="Subtle Emphasis"/>
    <w:uiPriority w:val="99"/>
    <w:qFormat/>
    <w:rsid w:val="004676B5"/>
    <w:rPr>
      <w:rFonts w:cs="Times New Roman"/>
      <w:i/>
      <w:iCs/>
      <w:color w:val="808080"/>
    </w:rPr>
  </w:style>
  <w:style w:type="character" w:customStyle="1" w:styleId="21">
    <w:name w:val="Основной текст (2)_"/>
    <w:link w:val="22"/>
    <w:uiPriority w:val="99"/>
    <w:locked/>
    <w:rsid w:val="00CE2F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CE2F8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 + Полужирный"/>
    <w:aliases w:val="Интервал 3 pt"/>
    <w:uiPriority w:val="99"/>
    <w:rsid w:val="00CE2F8D"/>
    <w:rPr>
      <w:rFonts w:ascii="Times New Roman" w:hAnsi="Times New Roman" w:cs="Times New Roman"/>
      <w:b/>
      <w:bCs/>
      <w:spacing w:val="60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E2F8D"/>
    <w:pPr>
      <w:widowControl w:val="0"/>
      <w:shd w:val="clear" w:color="auto" w:fill="FFFFFF"/>
      <w:spacing w:after="540" w:line="322" w:lineRule="exact"/>
      <w:jc w:val="center"/>
    </w:pPr>
    <w:rPr>
      <w:b/>
      <w:bCs/>
      <w:sz w:val="27"/>
      <w:szCs w:val="27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CE2F8D"/>
    <w:pPr>
      <w:widowControl w:val="0"/>
      <w:shd w:val="clear" w:color="auto" w:fill="FFFFFF"/>
      <w:spacing w:after="660" w:line="240" w:lineRule="atLeast"/>
      <w:jc w:val="center"/>
    </w:pPr>
    <w:rPr>
      <w:sz w:val="27"/>
      <w:szCs w:val="27"/>
      <w:lang w:eastAsia="en-US"/>
    </w:rPr>
  </w:style>
  <w:style w:type="paragraph" w:customStyle="1" w:styleId="ConsPlusNormal">
    <w:name w:val="ConsPlusNormal"/>
    <w:uiPriority w:val="99"/>
    <w:rsid w:val="00CE2F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5C4A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5C4A6B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C4A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5C4A6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locked/>
    <w:rsid w:val="00ED02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A1F8D"/>
    <w:rPr>
      <w:rFonts w:cs="Times New Roman"/>
      <w:sz w:val="2"/>
    </w:rPr>
  </w:style>
  <w:style w:type="paragraph" w:styleId="af">
    <w:name w:val="List Paragraph"/>
    <w:basedOn w:val="a"/>
    <w:uiPriority w:val="34"/>
    <w:qFormat/>
    <w:rsid w:val="00AA27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locked/>
    <w:rsid w:val="0031207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1207E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3">
    <w:name w:val="Основной текст (2) + Полужирный"/>
    <w:rsid w:val="0031207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00D70-9E17-4EA9-B347-0C5E2B9F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3304</Words>
  <Characters>18835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Новак</dc:creator>
  <cp:lastModifiedBy>Люда</cp:lastModifiedBy>
  <cp:revision>2</cp:revision>
  <cp:lastPrinted>2019-05-29T06:04:00Z</cp:lastPrinted>
  <dcterms:created xsi:type="dcterms:W3CDTF">2024-02-01T06:34:00Z</dcterms:created>
  <dcterms:modified xsi:type="dcterms:W3CDTF">2024-02-01T06:34:00Z</dcterms:modified>
</cp:coreProperties>
</file>