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E4" w:rsidRDefault="00054CE4" w:rsidP="00054CE4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  <w:r>
        <w:rPr>
          <w:rFonts w:ascii="Segoe UI" w:hAnsi="Segoe UI" w:cs="Segoe UI"/>
          <w:color w:val="0F1115"/>
        </w:rPr>
        <w:br/>
      </w:r>
      <w:r>
        <w:rPr>
          <w:rStyle w:val="a3"/>
          <w:color w:val="0F1115"/>
          <w:sz w:val="28"/>
          <w:szCs w:val="28"/>
        </w:rPr>
        <w:t>Информация о представлении депутатами сведений о доходах и соблюдении законодательства о противодействии коррупции за 2025 год</w:t>
      </w:r>
    </w:p>
    <w:p w:rsidR="00054CE4" w:rsidRDefault="00054CE4" w:rsidP="00054CE4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В соответствии со статьей 3.2 Закона Курской области от 27.09.2017 № 55-ЗКО «О представлении гражданином, претендующим на замещение муниципальной должности, должности главы местной администрации по контракту, лицом, замещающим муниципальную должность, должность главы местной администрации по контракту, сведений о доходах, расходах, об имуществе и обязательствах имущественного характера и проверке достоверности и полноты указанных сведений» (в редакции Закона Курской области от 12.05.2026 № 35-ЗКО) Представительное Собрание Тимского района Курской области сообщает.</w:t>
      </w:r>
    </w:p>
    <w:p w:rsidR="00054CE4" w:rsidRDefault="00054CE4" w:rsidP="00054CE4">
      <w:pPr>
        <w:pStyle w:val="ds-markdown-paragraph"/>
        <w:shd w:val="clear" w:color="auto" w:fill="FFFFFF"/>
        <w:spacing w:before="240" w:beforeAutospacing="0" w:after="240" w:afterAutospacing="0"/>
        <w:ind w:firstLine="708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В отчетном периоде за 2025 год у депутатов Представительного Собрания Тимского района Курской области отсутствовали основания для представления сведений,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</w:t>
      </w:r>
    </w:p>
    <w:p w:rsidR="00144B8C" w:rsidRPr="00054CE4" w:rsidRDefault="00144B8C" w:rsidP="00054CE4">
      <w:pPr>
        <w:rPr>
          <w:szCs w:val="28"/>
        </w:rPr>
      </w:pPr>
    </w:p>
    <w:sectPr w:rsidR="00144B8C" w:rsidRPr="00054CE4" w:rsidSect="00632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E4BF3"/>
    <w:rsid w:val="00054CE4"/>
    <w:rsid w:val="00080DEE"/>
    <w:rsid w:val="00144B8C"/>
    <w:rsid w:val="0019712A"/>
    <w:rsid w:val="005D4FDC"/>
    <w:rsid w:val="006328B6"/>
    <w:rsid w:val="00654284"/>
    <w:rsid w:val="007B6675"/>
    <w:rsid w:val="00B35879"/>
    <w:rsid w:val="00B573C0"/>
    <w:rsid w:val="00EE4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05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054C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Пользователь</cp:lastModifiedBy>
  <cp:revision>7</cp:revision>
  <dcterms:created xsi:type="dcterms:W3CDTF">2024-05-06T06:15:00Z</dcterms:created>
  <dcterms:modified xsi:type="dcterms:W3CDTF">2026-05-21T11:36:00Z</dcterms:modified>
</cp:coreProperties>
</file>